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9C743" w14:textId="77777777" w:rsidR="0017336D" w:rsidRPr="009E6919" w:rsidRDefault="00AB5DC1" w:rsidP="006272C3">
      <w:pPr>
        <w:jc w:val="center"/>
        <w:rPr>
          <w:rStyle w:val="ms-rtecustom-rakstateksts"/>
          <w:rFonts w:asciiTheme="minorHAnsi" w:hAnsiTheme="minorHAnsi" w:cs="Tahoma"/>
          <w:b/>
          <w:bCs/>
          <w:i/>
        </w:rPr>
      </w:pPr>
      <w:r w:rsidRPr="009E6919">
        <w:rPr>
          <w:rFonts w:asciiTheme="minorHAnsi" w:hAnsiTheme="minorHAnsi" w:cs="Tahoma"/>
          <w:b/>
          <w:bCs/>
          <w:i/>
          <w:noProof/>
        </w:rPr>
        <w:drawing>
          <wp:inline distT="0" distB="0" distL="0" distR="0" wp14:anchorId="3C3FF292" wp14:editId="7C49A4A6">
            <wp:extent cx="5295542" cy="978011"/>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2.png"/>
                    <pic:cNvPicPr/>
                  </pic:nvPicPr>
                  <pic:blipFill>
                    <a:blip r:embed="rId8">
                      <a:extLst>
                        <a:ext uri="{28A0092B-C50C-407E-A947-70E740481C1C}">
                          <a14:useLocalDpi xmlns:a14="http://schemas.microsoft.com/office/drawing/2010/main" val="0"/>
                        </a:ext>
                      </a:extLst>
                    </a:blip>
                    <a:stretch>
                      <a:fillRect/>
                    </a:stretch>
                  </pic:blipFill>
                  <pic:spPr>
                    <a:xfrm>
                      <a:off x="0" y="0"/>
                      <a:ext cx="5438347" cy="1004385"/>
                    </a:xfrm>
                    <a:prstGeom prst="rect">
                      <a:avLst/>
                    </a:prstGeom>
                  </pic:spPr>
                </pic:pic>
              </a:graphicData>
            </a:graphic>
          </wp:inline>
        </w:drawing>
      </w:r>
    </w:p>
    <w:p w14:paraId="039E309B" w14:textId="77777777" w:rsidR="0017336D" w:rsidRPr="009E6919" w:rsidRDefault="0017336D" w:rsidP="006272C3">
      <w:pPr>
        <w:jc w:val="both"/>
        <w:rPr>
          <w:rStyle w:val="ms-rtecustom-rakstateksts"/>
          <w:rFonts w:asciiTheme="minorHAnsi" w:hAnsiTheme="minorHAnsi" w:cs="Tahoma"/>
          <w:b/>
          <w:bCs/>
          <w:i/>
        </w:rPr>
      </w:pPr>
    </w:p>
    <w:p w14:paraId="66BB66EC" w14:textId="77777777" w:rsidR="00100990" w:rsidRPr="009E6919" w:rsidRDefault="009719BC" w:rsidP="009719BC">
      <w:pPr>
        <w:jc w:val="right"/>
        <w:rPr>
          <w:rFonts w:asciiTheme="minorHAnsi" w:hAnsiTheme="minorHAnsi" w:cs="Calibri"/>
        </w:rPr>
      </w:pPr>
      <w:r w:rsidRPr="009E6919">
        <w:rPr>
          <w:rFonts w:asciiTheme="minorHAnsi" w:hAnsiTheme="minorHAnsi" w:cs="Calibri"/>
        </w:rPr>
        <w:t>Informācija medijiem</w:t>
      </w:r>
    </w:p>
    <w:p w14:paraId="3E6869EA" w14:textId="0E140C41" w:rsidR="009719BC" w:rsidRPr="009E6919" w:rsidRDefault="00FB44AD" w:rsidP="009719BC">
      <w:pPr>
        <w:jc w:val="right"/>
        <w:rPr>
          <w:rFonts w:asciiTheme="minorHAnsi" w:hAnsiTheme="minorHAnsi" w:cs="Calibri"/>
        </w:rPr>
      </w:pPr>
      <w:r>
        <w:rPr>
          <w:rFonts w:asciiTheme="minorHAnsi" w:hAnsiTheme="minorHAnsi" w:cs="Calibri"/>
        </w:rPr>
        <w:t>2016. gada 29</w:t>
      </w:r>
      <w:r w:rsidR="009719BC" w:rsidRPr="009E6919">
        <w:rPr>
          <w:rFonts w:asciiTheme="minorHAnsi" w:hAnsiTheme="minorHAnsi" w:cs="Calibri"/>
        </w:rPr>
        <w:t>. februārī</w:t>
      </w:r>
    </w:p>
    <w:p w14:paraId="3AB99EEC" w14:textId="56DAC154" w:rsidR="00087FD9" w:rsidRPr="0034602E" w:rsidRDefault="006961B6" w:rsidP="009264F4">
      <w:pPr>
        <w:pStyle w:val="NormalWeb"/>
        <w:shd w:val="clear" w:color="auto" w:fill="FFFFFF"/>
        <w:jc w:val="center"/>
        <w:rPr>
          <w:rStyle w:val="ms-rtecustom-rakstateksts"/>
          <w:rFonts w:asciiTheme="minorHAnsi" w:hAnsiTheme="minorHAnsi" w:cs="Tahoma"/>
          <w:b/>
          <w:bCs/>
          <w:color w:val="000000" w:themeColor="text1"/>
          <w:sz w:val="28"/>
          <w:szCs w:val="28"/>
        </w:rPr>
      </w:pPr>
      <w:r>
        <w:rPr>
          <w:rStyle w:val="ms-rtecustom-rakstateksts"/>
          <w:rFonts w:asciiTheme="minorHAnsi" w:hAnsiTheme="minorHAnsi" w:cs="Tahoma"/>
          <w:b/>
          <w:bCs/>
          <w:color w:val="000000" w:themeColor="text1"/>
          <w:sz w:val="28"/>
          <w:szCs w:val="28"/>
        </w:rPr>
        <w:t xml:space="preserve"> E-prasmju nedēļas fokusā – drošība digitālajā vidē</w:t>
      </w:r>
    </w:p>
    <w:p w14:paraId="7198D93A" w14:textId="52488EC0" w:rsidR="009264F4" w:rsidRPr="0024009F" w:rsidRDefault="00C860E2" w:rsidP="009264F4">
      <w:pPr>
        <w:pStyle w:val="NormalWeb"/>
        <w:shd w:val="clear" w:color="auto" w:fill="FFFFFF"/>
        <w:jc w:val="both"/>
        <w:rPr>
          <w:rStyle w:val="ms-rtecustom-rakstateksts"/>
          <w:rFonts w:asciiTheme="minorHAnsi" w:hAnsiTheme="minorHAnsi" w:cs="Tahoma"/>
          <w:b/>
          <w:bCs/>
          <w:color w:val="000000" w:themeColor="text1"/>
        </w:rPr>
      </w:pPr>
      <w:r w:rsidRPr="0024009F">
        <w:rPr>
          <w:rStyle w:val="ms-rtecustom-rakstateksts"/>
          <w:rFonts w:asciiTheme="minorHAnsi" w:hAnsiTheme="minorHAnsi" w:cs="Tahoma"/>
          <w:b/>
          <w:bCs/>
          <w:color w:val="000000" w:themeColor="text1"/>
        </w:rPr>
        <w:t>7. martā,</w:t>
      </w:r>
      <w:r w:rsidR="00865DC9">
        <w:rPr>
          <w:rStyle w:val="ms-rtecustom-rakstateksts"/>
          <w:rFonts w:asciiTheme="minorHAnsi" w:hAnsiTheme="minorHAnsi" w:cs="Tahoma"/>
          <w:b/>
          <w:bCs/>
          <w:color w:val="000000" w:themeColor="text1"/>
        </w:rPr>
        <w:t xml:space="preserve"> </w:t>
      </w:r>
      <w:r w:rsidR="00865DC9" w:rsidRPr="00865DC9">
        <w:rPr>
          <w:rStyle w:val="ms-rtecustom-rakstateksts"/>
          <w:rFonts w:asciiTheme="minorHAnsi" w:hAnsiTheme="minorHAnsi" w:cs="Tahoma"/>
          <w:b/>
          <w:bCs/>
          <w:color w:val="000000" w:themeColor="text1"/>
        </w:rPr>
        <w:t>Zaķusalas radio un televīzijas tornī,</w:t>
      </w:r>
      <w:r w:rsidRPr="0024009F">
        <w:rPr>
          <w:rStyle w:val="ms-rtecustom-rakstateksts"/>
          <w:rFonts w:asciiTheme="minorHAnsi" w:hAnsiTheme="minorHAnsi" w:cs="Tahoma"/>
          <w:b/>
          <w:bCs/>
          <w:color w:val="000000" w:themeColor="text1"/>
        </w:rPr>
        <w:t xml:space="preserve"> </w:t>
      </w:r>
      <w:r w:rsidR="006961B6">
        <w:rPr>
          <w:rStyle w:val="ms-rtecustom-rakstateksts"/>
          <w:rFonts w:asciiTheme="minorHAnsi" w:hAnsiTheme="minorHAnsi" w:cs="Tahoma"/>
          <w:b/>
          <w:bCs/>
          <w:color w:val="000000" w:themeColor="text1"/>
        </w:rPr>
        <w:t>E</w:t>
      </w:r>
      <w:r w:rsidRPr="0024009F">
        <w:rPr>
          <w:rStyle w:val="ms-rtecustom-rakstateksts"/>
          <w:rFonts w:asciiTheme="minorHAnsi" w:hAnsiTheme="minorHAnsi" w:cs="Tahoma"/>
          <w:b/>
          <w:bCs/>
          <w:color w:val="000000" w:themeColor="text1"/>
        </w:rPr>
        <w:t>-prasmju nedēļas</w:t>
      </w:r>
      <w:r w:rsidR="00865DC9">
        <w:rPr>
          <w:rStyle w:val="ms-rtecustom-rakstateksts"/>
          <w:rFonts w:asciiTheme="minorHAnsi" w:hAnsiTheme="minorHAnsi" w:cs="Tahoma"/>
          <w:b/>
          <w:bCs/>
          <w:color w:val="000000" w:themeColor="text1"/>
        </w:rPr>
        <w:t xml:space="preserve"> svinīgās atklāšanas pasākuma ietvaros</w:t>
      </w:r>
      <w:r w:rsidRPr="0024009F">
        <w:rPr>
          <w:rStyle w:val="ms-rtecustom-rakstateksts"/>
          <w:rFonts w:asciiTheme="minorHAnsi" w:hAnsiTheme="minorHAnsi" w:cs="Tahoma"/>
          <w:b/>
          <w:bCs/>
          <w:color w:val="000000" w:themeColor="text1"/>
        </w:rPr>
        <w:t>, notiks diskusija “Drošība digitālajā vidē”. Diskusijā piedalīsies nozares eksperti un valsts sektora pārstāvji, apspriežot tādas tēmas kā kiberdrošības stratēģiju, galvenos apdraudējuma veidus uzņēmumiem, organizācijām un iedzīvotājiem</w:t>
      </w:r>
      <w:r w:rsidR="006961B6">
        <w:rPr>
          <w:rStyle w:val="ms-rtecustom-rakstateksts"/>
          <w:rFonts w:asciiTheme="minorHAnsi" w:hAnsiTheme="minorHAnsi" w:cs="Tahoma"/>
          <w:b/>
          <w:bCs/>
          <w:color w:val="000000" w:themeColor="text1"/>
        </w:rPr>
        <w:t xml:space="preserve"> digitālajā vidē</w:t>
      </w:r>
      <w:r w:rsidR="0034602E">
        <w:rPr>
          <w:rStyle w:val="ms-rtecustom-rakstateksts"/>
          <w:rFonts w:asciiTheme="minorHAnsi" w:hAnsiTheme="minorHAnsi" w:cs="Tahoma"/>
          <w:b/>
          <w:bCs/>
          <w:color w:val="000000" w:themeColor="text1"/>
        </w:rPr>
        <w:t xml:space="preserve">. </w:t>
      </w:r>
    </w:p>
    <w:p w14:paraId="3B62A1D9" w14:textId="484058E3" w:rsidR="00EC4D38" w:rsidRPr="00EC4D38" w:rsidRDefault="00EC4D38" w:rsidP="00EC4D38">
      <w:pPr>
        <w:pStyle w:val="NormalWeb"/>
        <w:shd w:val="clear" w:color="auto" w:fill="FFFFFF"/>
        <w:jc w:val="both"/>
        <w:rPr>
          <w:rStyle w:val="ms-rtecustom-rakstateksts"/>
          <w:rFonts w:asciiTheme="minorHAnsi" w:hAnsiTheme="minorHAnsi" w:cs="Tahoma"/>
          <w:bCs/>
          <w:color w:val="000000" w:themeColor="text1"/>
        </w:rPr>
      </w:pPr>
      <w:r>
        <w:rPr>
          <w:rStyle w:val="ms-rtecustom-rakstateksts"/>
          <w:rFonts w:asciiTheme="minorHAnsi" w:hAnsiTheme="minorHAnsi" w:cs="Tahoma"/>
          <w:bCs/>
          <w:color w:val="000000" w:themeColor="text1"/>
        </w:rPr>
        <w:t>L</w:t>
      </w:r>
      <w:r w:rsidRPr="00EC4D38">
        <w:rPr>
          <w:rStyle w:val="ms-rtecustom-rakstateksts"/>
          <w:rFonts w:asciiTheme="minorHAnsi" w:hAnsiTheme="minorHAnsi" w:cs="Tahoma"/>
          <w:bCs/>
          <w:color w:val="000000" w:themeColor="text1"/>
        </w:rPr>
        <w:t>ietotāji Latvijā ir noraizējušies par drošību, v</w:t>
      </w:r>
      <w:r w:rsidR="00844D4E">
        <w:rPr>
          <w:rStyle w:val="ms-rtecustom-rakstateksts"/>
          <w:rFonts w:asciiTheme="minorHAnsi" w:hAnsiTheme="minorHAnsi" w:cs="Tahoma"/>
          <w:bCs/>
          <w:color w:val="000000" w:themeColor="text1"/>
        </w:rPr>
        <w:t>eicot finanšu darījumu</w:t>
      </w:r>
      <w:r w:rsidR="001B292F">
        <w:rPr>
          <w:rStyle w:val="ms-rtecustom-rakstateksts"/>
          <w:rFonts w:asciiTheme="minorHAnsi" w:hAnsiTheme="minorHAnsi" w:cs="Tahoma"/>
          <w:bCs/>
          <w:color w:val="000000" w:themeColor="text1"/>
        </w:rPr>
        <w:t>s –</w:t>
      </w:r>
      <w:r w:rsidRPr="00EC4D38">
        <w:rPr>
          <w:rStyle w:val="ms-rtecustom-rakstateksts"/>
          <w:rFonts w:asciiTheme="minorHAnsi" w:hAnsiTheme="minorHAnsi" w:cs="Tahoma"/>
          <w:bCs/>
          <w:color w:val="000000" w:themeColor="text1"/>
        </w:rPr>
        <w:t xml:space="preserve"> </w:t>
      </w:r>
      <w:r w:rsidR="00844D4E">
        <w:rPr>
          <w:rStyle w:val="ms-rtecustom-rakstateksts"/>
          <w:rFonts w:asciiTheme="minorHAnsi" w:hAnsiTheme="minorHAnsi" w:cs="Tahoma"/>
          <w:bCs/>
          <w:color w:val="000000" w:themeColor="text1"/>
        </w:rPr>
        <w:t>v</w:t>
      </w:r>
      <w:r w:rsidRPr="00EC4D38">
        <w:rPr>
          <w:rStyle w:val="ms-rtecustom-rakstateksts"/>
          <w:rFonts w:asciiTheme="minorHAnsi" w:hAnsiTheme="minorHAnsi" w:cs="Tahoma"/>
          <w:bCs/>
          <w:color w:val="000000" w:themeColor="text1"/>
        </w:rPr>
        <w:t>airāk n</w:t>
      </w:r>
      <w:r w:rsidR="00865DC9">
        <w:rPr>
          <w:rStyle w:val="ms-rtecustom-rakstateksts"/>
          <w:rFonts w:asciiTheme="minorHAnsi" w:hAnsiTheme="minorHAnsi" w:cs="Tahoma"/>
          <w:bCs/>
          <w:color w:val="000000" w:themeColor="text1"/>
        </w:rPr>
        <w:t xml:space="preserve">ekā puse (53%) aptaujāto </w:t>
      </w:r>
      <w:r w:rsidRPr="00EC4D38">
        <w:rPr>
          <w:rStyle w:val="ms-rtecustom-rakstateksts"/>
          <w:rFonts w:asciiTheme="minorHAnsi" w:hAnsiTheme="minorHAnsi" w:cs="Tahoma"/>
          <w:bCs/>
          <w:color w:val="000000" w:themeColor="text1"/>
        </w:rPr>
        <w:t xml:space="preserve">baidās zaudēt savu naudu tīmeklī, veicot finanšu </w:t>
      </w:r>
      <w:r w:rsidR="007C58EF">
        <w:rPr>
          <w:rStyle w:val="ms-rtecustom-rakstateksts"/>
          <w:rFonts w:asciiTheme="minorHAnsi" w:hAnsiTheme="minorHAnsi" w:cs="Tahoma"/>
          <w:bCs/>
          <w:color w:val="000000" w:themeColor="text1"/>
        </w:rPr>
        <w:t>darbības</w:t>
      </w:r>
      <w:r w:rsidRPr="00EC4D38">
        <w:rPr>
          <w:rStyle w:val="ms-rtecustom-rakstateksts"/>
          <w:rFonts w:asciiTheme="minorHAnsi" w:hAnsiTheme="minorHAnsi" w:cs="Tahoma"/>
          <w:bCs/>
          <w:color w:val="000000" w:themeColor="text1"/>
        </w:rPr>
        <w:t>, vai tā būtu iepirkšanās tiešsaistē, internetbankas izmantošana va</w:t>
      </w:r>
      <w:r>
        <w:rPr>
          <w:rStyle w:val="ms-rtecustom-rakstateksts"/>
          <w:rFonts w:asciiTheme="minorHAnsi" w:hAnsiTheme="minorHAnsi" w:cs="Tahoma"/>
          <w:bCs/>
          <w:color w:val="000000" w:themeColor="text1"/>
        </w:rPr>
        <w:t>i jebkādi citi finanšu darījumi, liecina “Kaspersky Lab”</w:t>
      </w:r>
      <w:r w:rsidRPr="00EC4D38">
        <w:rPr>
          <w:rStyle w:val="ms-rtecustom-rakstateksts"/>
          <w:rFonts w:asciiTheme="minorHAnsi" w:hAnsiTheme="minorHAnsi" w:cs="Tahoma"/>
          <w:bCs/>
          <w:color w:val="000000" w:themeColor="text1"/>
        </w:rPr>
        <w:t xml:space="preserve"> Latvijas interneta lietotāju aptauja.</w:t>
      </w:r>
    </w:p>
    <w:p w14:paraId="4FEFE529" w14:textId="2C844BB6" w:rsidR="00EC4D38" w:rsidRDefault="00EC4D38" w:rsidP="00EC4D38">
      <w:pPr>
        <w:pStyle w:val="NormalWeb"/>
        <w:shd w:val="clear" w:color="auto" w:fill="FFFFFF"/>
        <w:jc w:val="both"/>
        <w:rPr>
          <w:rStyle w:val="ms-rtecustom-rakstateksts"/>
          <w:rFonts w:asciiTheme="minorHAnsi" w:hAnsiTheme="minorHAnsi" w:cs="Tahoma"/>
          <w:bCs/>
          <w:color w:val="000000" w:themeColor="text1"/>
        </w:rPr>
      </w:pPr>
      <w:r>
        <w:rPr>
          <w:rStyle w:val="ms-rtecustom-rakstateksts"/>
          <w:rFonts w:asciiTheme="minorHAnsi" w:hAnsiTheme="minorHAnsi" w:cs="Tahoma"/>
          <w:bCs/>
          <w:color w:val="000000" w:themeColor="text1"/>
        </w:rPr>
        <w:t xml:space="preserve">Pētījums atklāj, ka </w:t>
      </w:r>
      <w:r w:rsidRPr="00EC4D38">
        <w:rPr>
          <w:rStyle w:val="ms-rtecustom-rakstateksts"/>
          <w:rFonts w:asciiTheme="minorHAnsi" w:hAnsiTheme="minorHAnsi" w:cs="Tahoma"/>
          <w:bCs/>
          <w:color w:val="000000" w:themeColor="text1"/>
        </w:rPr>
        <w:t xml:space="preserve">trešdaļa lietotāju Latvijā nelasa drošības noteikumus un norādījumus mājaslapās, kurās ievada savus personīgos un finanšu datus. </w:t>
      </w:r>
      <w:r>
        <w:rPr>
          <w:rStyle w:val="ms-rtecustom-rakstateksts"/>
          <w:rFonts w:asciiTheme="minorHAnsi" w:hAnsiTheme="minorHAnsi" w:cs="Tahoma"/>
          <w:bCs/>
          <w:color w:val="000000" w:themeColor="text1"/>
        </w:rPr>
        <w:t>Šie rezultāti izceļ cilvēcisko faktoru drošības riskos, kas būs viena no tēmām diskusijā. Dalībnieki apspriedīs arī vājo ķēdes posmu no PIN līdz aizsardzībai pret kiberuzbrukumiem, personu datu aizsardzību strauji pieaugošajā digitāl</w:t>
      </w:r>
      <w:r w:rsidR="00865DC9">
        <w:rPr>
          <w:rStyle w:val="ms-rtecustom-rakstateksts"/>
          <w:rFonts w:asciiTheme="minorHAnsi" w:hAnsiTheme="minorHAnsi" w:cs="Tahoma"/>
          <w:bCs/>
          <w:color w:val="000000" w:themeColor="text1"/>
        </w:rPr>
        <w:t>ajā</w:t>
      </w:r>
      <w:r>
        <w:rPr>
          <w:rStyle w:val="ms-rtecustom-rakstateksts"/>
          <w:rFonts w:asciiTheme="minorHAnsi" w:hAnsiTheme="minorHAnsi" w:cs="Tahoma"/>
          <w:bCs/>
          <w:color w:val="000000" w:themeColor="text1"/>
        </w:rPr>
        <w:t xml:space="preserve"> tirgū un to, kā </w:t>
      </w:r>
      <w:r w:rsidRPr="0024009F">
        <w:rPr>
          <w:rStyle w:val="ms-rtecustom-rakstateksts"/>
          <w:rFonts w:asciiTheme="minorHAnsi" w:hAnsiTheme="minorHAnsi" w:cs="Tahoma"/>
          <w:bCs/>
          <w:color w:val="000000" w:themeColor="text1"/>
        </w:rPr>
        <w:t>palīdzēt uzņēmējiem un iedzīvotājiem pilnveidot savas zināšanas d</w:t>
      </w:r>
      <w:r>
        <w:rPr>
          <w:rStyle w:val="ms-rtecustom-rakstateksts"/>
          <w:rFonts w:asciiTheme="minorHAnsi" w:hAnsiTheme="minorHAnsi" w:cs="Tahoma"/>
          <w:bCs/>
          <w:color w:val="000000" w:themeColor="text1"/>
        </w:rPr>
        <w:t>igitālo risku un drošības jomā.</w:t>
      </w:r>
    </w:p>
    <w:p w14:paraId="5BF1FC14" w14:textId="77777777" w:rsidR="004E5199" w:rsidRDefault="004E5199" w:rsidP="004E5199">
      <w:pPr>
        <w:pStyle w:val="NormalWeb"/>
        <w:shd w:val="clear" w:color="auto" w:fill="FFFFFF"/>
        <w:jc w:val="both"/>
        <w:rPr>
          <w:rStyle w:val="ms-rtecustom-rakstateksts"/>
          <w:rFonts w:asciiTheme="minorHAnsi" w:hAnsiTheme="minorHAnsi" w:cs="Tahoma"/>
          <w:bCs/>
          <w:color w:val="000000" w:themeColor="text1"/>
        </w:rPr>
      </w:pPr>
      <w:r>
        <w:rPr>
          <w:rStyle w:val="ms-rtecustom-rakstateksts"/>
          <w:rFonts w:asciiTheme="minorHAnsi" w:hAnsiTheme="minorHAnsi" w:cs="Tahoma"/>
          <w:bCs/>
          <w:color w:val="000000" w:themeColor="text1"/>
        </w:rPr>
        <w:t xml:space="preserve">Diskusijā piedalīsies CERT.lv vadītāja Baiba Kaškina, Latvijas Valsts Radio un Televīzijas Centra (LVRTC) datu pārraides daļas vadītājs Didzis Ozoliņš, </w:t>
      </w:r>
      <w:r w:rsidRPr="004E5199">
        <w:rPr>
          <w:rStyle w:val="ms-rtecustom-rakstateksts"/>
          <w:rFonts w:asciiTheme="minorHAnsi" w:hAnsiTheme="minorHAnsi" w:cs="Tahoma"/>
          <w:bCs/>
          <w:color w:val="000000" w:themeColor="text1"/>
        </w:rPr>
        <w:t>Aizsardzības ministrijas (AM) Nacionālās kiberdrošības politikas koordinācijas nodaļas vadītāja Ieva Ilvesa,</w:t>
      </w:r>
      <w:r>
        <w:rPr>
          <w:rStyle w:val="ms-rtecustom-rakstateksts"/>
          <w:rFonts w:asciiTheme="minorHAnsi" w:hAnsiTheme="minorHAnsi" w:cs="Tahoma"/>
          <w:bCs/>
          <w:color w:val="000000" w:themeColor="text1"/>
        </w:rPr>
        <w:t xml:space="preserve"> “Tieto Latvia” informācijas un komunikācijas tehnoloģijas (IKT) direktors Jānis Tupulis un Digitālās drošības alianses (DDA) vadītāja Sanita Igaune. Diskusijas moderatore būs informācijas drošības risku eksperte Ilze Murāne.</w:t>
      </w:r>
    </w:p>
    <w:p w14:paraId="3971D10D" w14:textId="03C4D1B9" w:rsidR="004E0579" w:rsidRPr="004E0579" w:rsidRDefault="004E0579" w:rsidP="004E0579">
      <w:pPr>
        <w:pStyle w:val="NormalWeb"/>
        <w:shd w:val="clear" w:color="auto" w:fill="FFFFFF"/>
        <w:jc w:val="both"/>
        <w:rPr>
          <w:rStyle w:val="Strong"/>
          <w:rFonts w:ascii="Calibri" w:hAnsi="Calibri" w:cs="Calibri"/>
          <w:b w:val="0"/>
          <w:iCs/>
          <w:color w:val="000000"/>
          <w:shd w:val="clear" w:color="auto" w:fill="FFFFFF"/>
        </w:rPr>
      </w:pPr>
      <w:r w:rsidRPr="004E0579">
        <w:rPr>
          <w:rStyle w:val="Strong"/>
          <w:rFonts w:ascii="Calibri" w:hAnsi="Calibri" w:cs="Calibri"/>
          <w:b w:val="0"/>
          <w:iCs/>
          <w:color w:val="000000"/>
          <w:shd w:val="clear" w:color="auto" w:fill="FFFFFF"/>
        </w:rPr>
        <w:t>Attīstoties informācijas tehnoloģijām, datu drošības aizsardzības jautājumi ieņem aizvien būtiskāku vietu digitālās drošības politikā. Kiberuzbrukumi kļūst daudzveidīgāki, tāpēc arī pašiem tehnoloģiju lietotājiem ir jāizglītojas. Kiberincidentu skaits, kas saistīti ar mobilajām ierīcēm, visā pasaulē strauji pieaug, tāpēc šogad viena no drošības prioritātēm ir mobilo ie</w:t>
      </w:r>
      <w:r>
        <w:rPr>
          <w:rStyle w:val="Strong"/>
          <w:rFonts w:ascii="Calibri" w:hAnsi="Calibri" w:cs="Calibri"/>
          <w:b w:val="0"/>
          <w:iCs/>
          <w:color w:val="000000"/>
          <w:shd w:val="clear" w:color="auto" w:fill="FFFFFF"/>
        </w:rPr>
        <w:t xml:space="preserve">rīču drošība. Ikvienam no mums </w:t>
      </w:r>
      <w:r w:rsidRPr="004E0579">
        <w:rPr>
          <w:rStyle w:val="Strong"/>
          <w:rFonts w:ascii="Calibri" w:hAnsi="Calibri" w:cs="Calibri"/>
          <w:b w:val="0"/>
          <w:iCs/>
          <w:color w:val="000000"/>
          <w:shd w:val="clear" w:color="auto" w:fill="FFFFFF"/>
        </w:rPr>
        <w:t>tas jāņem vērā, lietojot savas viedierīces,” stāsta Latvijas Informācijas un komunikācijas tehnoloģijas asociācijas (LIKTA) prezidente Signe Bāliņa.</w:t>
      </w:r>
    </w:p>
    <w:p w14:paraId="0910D99F" w14:textId="42B5D3CB" w:rsidR="0024009F" w:rsidRDefault="0024009F" w:rsidP="0024009F">
      <w:pPr>
        <w:pStyle w:val="NormalWeb"/>
        <w:shd w:val="clear" w:color="auto" w:fill="FFFFFF"/>
        <w:jc w:val="both"/>
        <w:rPr>
          <w:rStyle w:val="ms-rtecustom-rakstateksts"/>
          <w:rFonts w:asciiTheme="minorHAnsi" w:hAnsiTheme="minorHAnsi" w:cs="Tahoma"/>
          <w:bCs/>
          <w:color w:val="000000" w:themeColor="text1"/>
        </w:rPr>
      </w:pPr>
      <w:r w:rsidRPr="0024009F">
        <w:rPr>
          <w:rStyle w:val="ms-rtecustom-rakstateksts"/>
          <w:rFonts w:asciiTheme="minorHAnsi" w:hAnsiTheme="minorHAnsi" w:cs="Tahoma"/>
          <w:bCs/>
          <w:color w:val="000000" w:themeColor="text1"/>
        </w:rPr>
        <w:t xml:space="preserve">“Nereti iedzīvotāji par sev svarīgās informācijas aizsardzību un drošību iedomājas tikai tad, kad, piemēram, tiek nozaudēts telefons un tajā esošos datus – kontaktus, fotogrāfijas, privātas un biznesa sarakstes, vairs nav iespējams atgūt. Valstiskā mērogā pat negribas iedomāties kādus datus var pazaudēt un kāda ietekme tam būtu. Vairs nedzīvojam laikā, kad iestāžu un uzņēmumu procesos IT jomai bija tikai atbalsta </w:t>
      </w:r>
      <w:r w:rsidRPr="0024009F">
        <w:rPr>
          <w:rStyle w:val="ms-rtecustom-rakstateksts"/>
          <w:rFonts w:asciiTheme="minorHAnsi" w:hAnsiTheme="minorHAnsi" w:cs="Tahoma"/>
          <w:bCs/>
          <w:color w:val="000000" w:themeColor="text1"/>
        </w:rPr>
        <w:lastRenderedPageBreak/>
        <w:t>funkcija. Proti, aizvien vairāk un vairāk dažādi dati un  biznesa procesi tiek nodrošināti vairs tikai elektroniski, nevis para</w:t>
      </w:r>
      <w:r w:rsidR="00A30588">
        <w:rPr>
          <w:rStyle w:val="ms-rtecustom-rakstateksts"/>
          <w:rFonts w:asciiTheme="minorHAnsi" w:hAnsiTheme="minorHAnsi" w:cs="Tahoma"/>
          <w:bCs/>
          <w:color w:val="000000" w:themeColor="text1"/>
        </w:rPr>
        <w:t>lēli, kad papīra dokumentu ieske</w:t>
      </w:r>
      <w:r w:rsidRPr="0024009F">
        <w:rPr>
          <w:rStyle w:val="ms-rtecustom-rakstateksts"/>
          <w:rFonts w:asciiTheme="minorHAnsi" w:hAnsiTheme="minorHAnsi" w:cs="Tahoma"/>
          <w:bCs/>
          <w:color w:val="000000" w:themeColor="text1"/>
        </w:rPr>
        <w:t>nējot t</w:t>
      </w:r>
      <w:r w:rsidR="00A30588">
        <w:rPr>
          <w:rStyle w:val="ms-rtecustom-rakstateksts"/>
          <w:rFonts w:asciiTheme="minorHAnsi" w:hAnsiTheme="minorHAnsi" w:cs="Tahoma"/>
          <w:bCs/>
          <w:color w:val="000000" w:themeColor="text1"/>
        </w:rPr>
        <w:t>as uzsāka savu dzīves ciklu arī</w:t>
      </w:r>
      <w:r w:rsidRPr="0024009F">
        <w:rPr>
          <w:rStyle w:val="ms-rtecustom-rakstateksts"/>
          <w:rFonts w:asciiTheme="minorHAnsi" w:hAnsiTheme="minorHAnsi" w:cs="Tahoma"/>
          <w:bCs/>
          <w:color w:val="000000" w:themeColor="text1"/>
        </w:rPr>
        <w:t> elektroniski. Šobrīd tehnoloģijas jau sekmē visu procesu kopumā un to izmantošana ne tikai veic</w:t>
      </w:r>
      <w:bookmarkStart w:id="0" w:name="_GoBack"/>
      <w:bookmarkEnd w:id="0"/>
      <w:r w:rsidRPr="0024009F">
        <w:rPr>
          <w:rStyle w:val="ms-rtecustom-rakstateksts"/>
          <w:rFonts w:asciiTheme="minorHAnsi" w:hAnsiTheme="minorHAnsi" w:cs="Tahoma"/>
          <w:bCs/>
          <w:color w:val="000000" w:themeColor="text1"/>
        </w:rPr>
        <w:t>ina organizāciju un valsts ikdienas darbu, bet arī nodrošina cilvēku pamatvajadzības. Šogad e-prasmju nedēļas laikā, diskutējot par drošību, būtu svarīgi saprast, cik gatavas organizācijas ir potenciālai “telefona nozaudēšanai”  un vai tehnoloģijas, kurām iedalīta vadošā loma citu biznesa vidū</w:t>
      </w:r>
      <w:r w:rsidR="004E0579">
        <w:rPr>
          <w:rStyle w:val="ms-rtecustom-rakstateksts"/>
          <w:rFonts w:asciiTheme="minorHAnsi" w:hAnsiTheme="minorHAnsi" w:cs="Tahoma"/>
          <w:bCs/>
          <w:color w:val="000000" w:themeColor="text1"/>
        </w:rPr>
        <w:t>,</w:t>
      </w:r>
      <w:r w:rsidRPr="0024009F">
        <w:rPr>
          <w:rStyle w:val="ms-rtecustom-rakstateksts"/>
          <w:rFonts w:asciiTheme="minorHAnsi" w:hAnsiTheme="minorHAnsi" w:cs="Tahoma"/>
          <w:bCs/>
          <w:color w:val="000000" w:themeColor="text1"/>
        </w:rPr>
        <w:t xml:space="preserve"> nekļūs par ķēdes vājo posmu lielākās un mazākas krīzes situācijās,” uzsver VAS Latvijas Valsts radio un televīzijas centra valdes priekšsēdētājs Jānis Bokta.</w:t>
      </w:r>
    </w:p>
    <w:p w14:paraId="144441C8" w14:textId="77777777" w:rsidR="004E5199" w:rsidRPr="004E5199" w:rsidRDefault="004E5199" w:rsidP="004E5199">
      <w:pPr>
        <w:pStyle w:val="NormalWeb"/>
        <w:shd w:val="clear" w:color="auto" w:fill="FFFFFF"/>
        <w:jc w:val="both"/>
        <w:rPr>
          <w:rStyle w:val="ms-rtecustom-rakstateksts"/>
          <w:rFonts w:asciiTheme="minorHAnsi" w:hAnsiTheme="minorHAnsi" w:cs="Tahoma"/>
          <w:bCs/>
          <w:color w:val="000000" w:themeColor="text1"/>
        </w:rPr>
      </w:pPr>
      <w:r w:rsidRPr="004E5199">
        <w:rPr>
          <w:rStyle w:val="ms-rtecustom-rakstateksts"/>
          <w:rFonts w:asciiTheme="minorHAnsi" w:hAnsiTheme="minorHAnsi" w:cs="Tahoma"/>
          <w:bCs/>
          <w:color w:val="000000" w:themeColor="text1"/>
        </w:rPr>
        <w:t xml:space="preserve">“Digitālās drošības incidenti un uzbrukumi notiek nemitīgi, un mūsdienu digitālajai sabiedrībai no tiem izvairīties ir praktiski neiespējami, tāpēc ir kritiski svarīgi atpazīt un izprast šajā vidē esošos apdraudējumus un riskus,” uzsver Aizsardzības ministrijas valsts sekretārs Jānis Garisons. “Tas nozīmē pielāgot savu domāšanas veidu un apzināties, ka digitālajā vidē jāievēro tie paši noteikumi, likumi un piesardzības pasākumi, kādus esam raduši izmantot fiziskajā vidē. Atstāt atvērtu savu mājokli un privātās mantas, atvērt nezināmus sūtījumus un izpildīt tajos dotās norādes, apmeklēt bīstamas un nedrošas vietas – tas šķiet mazliet neprātīgi un absurdi, tomēr tieši šādas elementāras drošības lietas cilvēki visbiežāk neievēro digitālajā vidē. E-prasmju nedēļa ir iespēja mainīt esošo domāšanas veidu par rīcību un uzvedību digitālajā vidē.” </w:t>
      </w:r>
    </w:p>
    <w:p w14:paraId="01543168" w14:textId="2A457E2B" w:rsidR="0024009F" w:rsidRPr="0024009F" w:rsidRDefault="005C1BED" w:rsidP="009264F4">
      <w:pPr>
        <w:pStyle w:val="NormalWeb"/>
        <w:shd w:val="clear" w:color="auto" w:fill="FFFFFF"/>
        <w:jc w:val="both"/>
        <w:rPr>
          <w:rStyle w:val="ms-rtecustom-rakstateksts"/>
          <w:rFonts w:asciiTheme="minorHAnsi" w:hAnsiTheme="minorHAnsi" w:cs="Tahoma"/>
          <w:bCs/>
          <w:color w:val="000000" w:themeColor="text1"/>
        </w:rPr>
      </w:pPr>
      <w:r>
        <w:rPr>
          <w:rStyle w:val="ms-rtecustom-rakstateksts"/>
          <w:rFonts w:asciiTheme="minorHAnsi" w:hAnsiTheme="minorHAnsi" w:cs="Tahoma"/>
          <w:bCs/>
          <w:color w:val="000000" w:themeColor="text1"/>
        </w:rPr>
        <w:t>Diskusija notiks Zaķusalas radio un televīzijas tornī</w:t>
      </w:r>
      <w:r w:rsidR="008B246D">
        <w:rPr>
          <w:rStyle w:val="ms-rtecustom-rakstateksts"/>
          <w:rFonts w:asciiTheme="minorHAnsi" w:hAnsiTheme="minorHAnsi" w:cs="Tahoma"/>
          <w:bCs/>
          <w:color w:val="000000" w:themeColor="text1"/>
        </w:rPr>
        <w:t xml:space="preserve"> </w:t>
      </w:r>
      <w:r w:rsidR="00A30588">
        <w:rPr>
          <w:rStyle w:val="ms-rtecustom-rakstateksts"/>
          <w:rFonts w:asciiTheme="minorHAnsi" w:hAnsiTheme="minorHAnsi" w:cs="Tahoma"/>
          <w:bCs/>
          <w:color w:val="000000" w:themeColor="text1"/>
        </w:rPr>
        <w:t>(</w:t>
      </w:r>
      <w:r w:rsidR="008B246D" w:rsidRPr="00A30588">
        <w:rPr>
          <w:rStyle w:val="ms-rtecustom-rakstateksts"/>
          <w:rFonts w:asciiTheme="minorHAnsi" w:hAnsiTheme="minorHAnsi" w:cs="Tahoma"/>
          <w:bCs/>
          <w:color w:val="000000" w:themeColor="text1"/>
        </w:rPr>
        <w:t>skatu laukums 98 m)</w:t>
      </w:r>
      <w:r>
        <w:rPr>
          <w:rStyle w:val="ms-rtecustom-rakstateksts"/>
          <w:rFonts w:asciiTheme="minorHAnsi" w:hAnsiTheme="minorHAnsi" w:cs="Tahoma"/>
          <w:bCs/>
          <w:color w:val="000000" w:themeColor="text1"/>
        </w:rPr>
        <w:t xml:space="preserve"> no plkst. 14:15 līdz 16:15. </w:t>
      </w:r>
      <w:r w:rsidR="00A30588" w:rsidRPr="00E76CB1">
        <w:rPr>
          <w:rStyle w:val="ms-rtecustom-rakstateksts"/>
          <w:rFonts w:asciiTheme="minorHAnsi" w:hAnsiTheme="minorHAnsi" w:cs="Tahoma"/>
          <w:bCs/>
          <w:color w:val="000000" w:themeColor="text1"/>
        </w:rPr>
        <w:t>Tiešraidei varēs sekot līdzi</w:t>
      </w:r>
      <w:r w:rsidR="00A30588" w:rsidRPr="00E76CB1">
        <w:rPr>
          <w:rStyle w:val="apple-converted-space"/>
          <w:rFonts w:ascii="Calibri" w:hAnsi="Calibri"/>
          <w:color w:val="2D2D2D"/>
          <w:sz w:val="23"/>
          <w:szCs w:val="23"/>
          <w:shd w:val="clear" w:color="auto" w:fill="FFFFFF"/>
        </w:rPr>
        <w:t> </w:t>
      </w:r>
      <w:hyperlink r:id="rId9" w:tgtFrame="_blank" w:history="1">
        <w:r w:rsidR="00A30588" w:rsidRPr="00E76CB1">
          <w:rPr>
            <w:rStyle w:val="Hyperlink"/>
            <w:rFonts w:asciiTheme="minorHAnsi" w:hAnsiTheme="minorHAnsi" w:cs="Tahoma"/>
            <w:bCs/>
          </w:rPr>
          <w:t>E-prasmju mājas lapā</w:t>
        </w:r>
      </w:hyperlink>
      <w:r w:rsidR="00A30588" w:rsidRPr="00E76CB1">
        <w:rPr>
          <w:rStyle w:val="Hyperlink"/>
          <w:rFonts w:asciiTheme="minorHAnsi" w:hAnsiTheme="minorHAnsi" w:cs="Tahoma"/>
          <w:bCs/>
        </w:rPr>
        <w:t>.</w:t>
      </w:r>
      <w:r w:rsidR="00A30588">
        <w:rPr>
          <w:rStyle w:val="Hyperlink"/>
          <w:rFonts w:asciiTheme="minorHAnsi" w:hAnsiTheme="minorHAnsi" w:cs="Tahoma"/>
          <w:bCs/>
        </w:rPr>
        <w:t xml:space="preserve"> </w:t>
      </w:r>
    </w:p>
    <w:p w14:paraId="004E61D1" w14:textId="4ADFF646" w:rsidR="001771C4" w:rsidRPr="00E76CB1" w:rsidRDefault="001771C4" w:rsidP="001771C4">
      <w:pPr>
        <w:pStyle w:val="NormalWeb"/>
        <w:shd w:val="clear" w:color="auto" w:fill="FFFFFF"/>
        <w:jc w:val="both"/>
        <w:rPr>
          <w:rStyle w:val="ms-rtecustom-rakstateksts"/>
          <w:rFonts w:asciiTheme="minorHAnsi" w:hAnsiTheme="minorHAnsi" w:cs="Tahoma"/>
          <w:bCs/>
          <w:color w:val="000000" w:themeColor="text1"/>
        </w:rPr>
      </w:pPr>
      <w:r w:rsidRPr="00E76CB1">
        <w:rPr>
          <w:rStyle w:val="ms-rtecustom-rakstateksts"/>
          <w:rFonts w:asciiTheme="minorHAnsi" w:hAnsiTheme="minorHAnsi" w:cs="Tahoma"/>
          <w:bCs/>
          <w:color w:val="000000" w:themeColor="text1"/>
        </w:rPr>
        <w:t>Latvijā E-prasmju nedēļa notiek jau septīto reizi</w:t>
      </w:r>
      <w:r w:rsidR="001D703D">
        <w:rPr>
          <w:rStyle w:val="ms-rtecustom-rakstateksts"/>
          <w:rFonts w:asciiTheme="minorHAnsi" w:hAnsiTheme="minorHAnsi" w:cs="Tahoma"/>
          <w:bCs/>
          <w:color w:val="000000" w:themeColor="text1"/>
        </w:rPr>
        <w:t xml:space="preserve">. Šogad tā norisinās </w:t>
      </w:r>
      <w:r w:rsidR="001D703D" w:rsidRPr="001D703D">
        <w:rPr>
          <w:rStyle w:val="ms-rtecustom-rakstateksts"/>
          <w:rFonts w:asciiTheme="minorHAnsi" w:hAnsiTheme="minorHAnsi" w:cs="Tahoma"/>
          <w:bCs/>
          <w:color w:val="000000" w:themeColor="text1"/>
        </w:rPr>
        <w:t>no 7.marta līdz 12.martam</w:t>
      </w:r>
      <w:r w:rsidRPr="00E76CB1">
        <w:rPr>
          <w:rStyle w:val="ms-rtecustom-rakstateksts"/>
          <w:rFonts w:asciiTheme="minorHAnsi" w:hAnsiTheme="minorHAnsi" w:cs="Tahoma"/>
          <w:bCs/>
          <w:color w:val="000000" w:themeColor="text1"/>
        </w:rPr>
        <w:t>, un to koordinē Latvijas Informācijas un komunikācijas tehnoloģijas asociācija (LIKTA) un Vides aizsardzības un reģionālās attīstības ministrija (VARAM)</w:t>
      </w:r>
      <w:r w:rsidR="008D3BF8" w:rsidRPr="00E76CB1">
        <w:rPr>
          <w:rStyle w:val="ms-rtecustom-rakstateksts"/>
          <w:rFonts w:asciiTheme="minorHAnsi" w:hAnsiTheme="minorHAnsi" w:cs="Tahoma"/>
          <w:bCs/>
          <w:color w:val="000000" w:themeColor="text1"/>
        </w:rPr>
        <w:t>.</w:t>
      </w:r>
      <w:r w:rsidR="00FE2261" w:rsidRPr="00E76CB1">
        <w:rPr>
          <w:rStyle w:val="ms-rtecustom-rakstateksts"/>
          <w:rFonts w:asciiTheme="minorHAnsi" w:hAnsiTheme="minorHAnsi" w:cs="Tahoma"/>
          <w:bCs/>
          <w:color w:val="000000" w:themeColor="text1"/>
        </w:rPr>
        <w:t xml:space="preserve"> Nedē</w:t>
      </w:r>
      <w:r w:rsidR="00964B7A">
        <w:rPr>
          <w:rStyle w:val="ms-rtecustom-rakstateksts"/>
          <w:rFonts w:asciiTheme="minorHAnsi" w:hAnsiTheme="minorHAnsi" w:cs="Tahoma"/>
          <w:bCs/>
          <w:color w:val="000000" w:themeColor="text1"/>
        </w:rPr>
        <w:t>ļas galvenie partneri ir AS “RIX Te</w:t>
      </w:r>
      <w:r w:rsidR="00FE2261" w:rsidRPr="00E76CB1">
        <w:rPr>
          <w:rStyle w:val="ms-rtecustom-rakstateksts"/>
          <w:rFonts w:asciiTheme="minorHAnsi" w:hAnsiTheme="minorHAnsi" w:cs="Tahoma"/>
          <w:bCs/>
          <w:color w:val="000000" w:themeColor="text1"/>
        </w:rPr>
        <w:t>chnologies”, “Microsoft Latvija” un VAS</w:t>
      </w:r>
      <w:r w:rsidR="005535D4" w:rsidRPr="00E76CB1">
        <w:rPr>
          <w:rStyle w:val="ms-rtecustom-rakstateksts"/>
          <w:rFonts w:asciiTheme="minorHAnsi" w:hAnsiTheme="minorHAnsi" w:cs="Tahoma"/>
          <w:bCs/>
          <w:color w:val="000000" w:themeColor="text1"/>
        </w:rPr>
        <w:t xml:space="preserve"> </w:t>
      </w:r>
      <w:r w:rsidR="00FE2261" w:rsidRPr="00E76CB1">
        <w:rPr>
          <w:rStyle w:val="ms-rtecustom-rakstateksts"/>
          <w:rFonts w:asciiTheme="minorHAnsi" w:hAnsiTheme="minorHAnsi" w:cs="Tahoma"/>
          <w:bCs/>
          <w:color w:val="000000" w:themeColor="text1"/>
        </w:rPr>
        <w:t>“</w:t>
      </w:r>
      <w:r w:rsidR="005535D4" w:rsidRPr="00E76CB1">
        <w:rPr>
          <w:rStyle w:val="ms-rtecustom-rakstateksts"/>
          <w:rFonts w:asciiTheme="minorHAnsi" w:hAnsiTheme="minorHAnsi" w:cs="Tahoma"/>
          <w:bCs/>
          <w:color w:val="000000" w:themeColor="text1"/>
        </w:rPr>
        <w:t>Latvijas valsts radio</w:t>
      </w:r>
      <w:r w:rsidR="00FE2261" w:rsidRPr="00E76CB1">
        <w:rPr>
          <w:rStyle w:val="ms-rtecustom-rakstateksts"/>
          <w:rFonts w:asciiTheme="minorHAnsi" w:hAnsiTheme="minorHAnsi" w:cs="Tahoma"/>
          <w:bCs/>
          <w:color w:val="000000" w:themeColor="text1"/>
        </w:rPr>
        <w:t xml:space="preserve"> un televīzijas centrs” (LVRTC).</w:t>
      </w:r>
      <w:r w:rsidR="001D703D">
        <w:rPr>
          <w:rStyle w:val="ms-rtecustom-rakstateksts"/>
          <w:rFonts w:asciiTheme="minorHAnsi" w:hAnsiTheme="minorHAnsi" w:cs="Tahoma"/>
          <w:bCs/>
          <w:color w:val="000000" w:themeColor="text1"/>
        </w:rPr>
        <w:t xml:space="preserve"> </w:t>
      </w:r>
      <w:r w:rsidR="00A84A13">
        <w:rPr>
          <w:rStyle w:val="ms-rtecustom-rakstateksts"/>
          <w:rFonts w:asciiTheme="minorHAnsi" w:hAnsiTheme="minorHAnsi" w:cs="Tahoma"/>
          <w:bCs/>
          <w:color w:val="000000" w:themeColor="text1"/>
        </w:rPr>
        <w:t>Nedēļas organizēšanā</w:t>
      </w:r>
      <w:r w:rsidR="001D703D" w:rsidRPr="001D703D">
        <w:rPr>
          <w:rStyle w:val="ms-rtecustom-rakstateksts"/>
          <w:rFonts w:asciiTheme="minorHAnsi" w:hAnsiTheme="minorHAnsi" w:cs="Tahoma"/>
          <w:bCs/>
          <w:color w:val="000000" w:themeColor="text1"/>
        </w:rPr>
        <w:t xml:space="preserve"> iesaistījušies </w:t>
      </w:r>
      <w:r w:rsidR="00A84A13">
        <w:rPr>
          <w:rStyle w:val="ms-rtecustom-rakstateksts"/>
          <w:rFonts w:asciiTheme="minorHAnsi" w:hAnsiTheme="minorHAnsi" w:cs="Tahoma"/>
          <w:bCs/>
          <w:color w:val="000000" w:themeColor="text1"/>
        </w:rPr>
        <w:t xml:space="preserve">arī </w:t>
      </w:r>
      <w:r w:rsidR="001D703D" w:rsidRPr="001D703D">
        <w:rPr>
          <w:rStyle w:val="ms-rtecustom-rakstateksts"/>
          <w:rFonts w:asciiTheme="minorHAnsi" w:hAnsiTheme="minorHAnsi" w:cs="Tahoma"/>
          <w:bCs/>
          <w:color w:val="000000" w:themeColor="text1"/>
        </w:rPr>
        <w:t>partneri no IKT nozares uzņēmumiem, valsts pārvaldes un nevalstiskā sektora.</w:t>
      </w:r>
    </w:p>
    <w:p w14:paraId="5A0B46AC" w14:textId="1C004F52" w:rsidR="001771C4" w:rsidRPr="00B85523" w:rsidRDefault="001771C4" w:rsidP="001771C4">
      <w:pPr>
        <w:pStyle w:val="NormalWeb"/>
        <w:shd w:val="clear" w:color="auto" w:fill="FFFFFF"/>
        <w:jc w:val="both"/>
        <w:rPr>
          <w:rStyle w:val="ms-rtecustom-rakstateksts"/>
          <w:rFonts w:asciiTheme="minorHAnsi" w:hAnsiTheme="minorHAnsi" w:cs="Tahoma"/>
          <w:bCs/>
          <w:color w:val="000000" w:themeColor="text1"/>
        </w:rPr>
      </w:pPr>
      <w:r w:rsidRPr="009E6919">
        <w:rPr>
          <w:rStyle w:val="ms-rtecustom-rakstateksts"/>
          <w:rFonts w:asciiTheme="minorHAnsi" w:hAnsiTheme="minorHAnsi" w:cs="Tahoma"/>
          <w:bCs/>
          <w:color w:val="000000" w:themeColor="text1"/>
        </w:rPr>
        <w:t>E-prasmju nedēļa</w:t>
      </w:r>
      <w:r w:rsidR="0047671C" w:rsidRPr="009E6919">
        <w:rPr>
          <w:rStyle w:val="ms-rtecustom-rakstateksts"/>
          <w:rFonts w:asciiTheme="minorHAnsi" w:hAnsiTheme="minorHAnsi" w:cs="Tahoma"/>
          <w:bCs/>
          <w:color w:val="000000" w:themeColor="text1"/>
        </w:rPr>
        <w:t>s norise</w:t>
      </w:r>
      <w:r w:rsidRPr="009E6919">
        <w:rPr>
          <w:rStyle w:val="ms-rtecustom-rakstateksts"/>
          <w:rFonts w:asciiTheme="minorHAnsi" w:hAnsiTheme="minorHAnsi" w:cs="Tahoma"/>
          <w:bCs/>
          <w:color w:val="000000" w:themeColor="text1"/>
        </w:rPr>
        <w:t xml:space="preserve"> Latvijā</w:t>
      </w:r>
      <w:r w:rsidR="008D3BF8" w:rsidRPr="009E6919">
        <w:rPr>
          <w:rStyle w:val="ms-rtecustom-rakstateksts"/>
          <w:rFonts w:asciiTheme="minorHAnsi" w:hAnsiTheme="minorHAnsi" w:cs="Tahoma"/>
          <w:bCs/>
          <w:color w:val="000000" w:themeColor="text1"/>
        </w:rPr>
        <w:t xml:space="preserve"> </w:t>
      </w:r>
      <w:r w:rsidR="0047671C" w:rsidRPr="009E6919">
        <w:rPr>
          <w:rStyle w:val="ms-rtecustom-rakstateksts"/>
          <w:rFonts w:asciiTheme="minorHAnsi" w:hAnsiTheme="minorHAnsi" w:cs="Tahoma"/>
          <w:bCs/>
          <w:color w:val="000000" w:themeColor="text1"/>
        </w:rPr>
        <w:t xml:space="preserve">ir daļa no </w:t>
      </w:r>
      <w:r w:rsidR="008D3BF8" w:rsidRPr="009E6919">
        <w:rPr>
          <w:rStyle w:val="ms-rtecustom-rakstateksts"/>
          <w:rFonts w:asciiTheme="minorHAnsi" w:hAnsiTheme="minorHAnsi" w:cs="Tahoma"/>
          <w:bCs/>
          <w:color w:val="000000" w:themeColor="text1"/>
        </w:rPr>
        <w:t>Eiropas kampaņu</w:t>
      </w:r>
      <w:r w:rsidRPr="009E6919">
        <w:rPr>
          <w:rStyle w:val="ms-rtecustom-rakstateksts"/>
          <w:rFonts w:asciiTheme="minorHAnsi" w:hAnsiTheme="minorHAnsi" w:cs="Tahoma"/>
          <w:bCs/>
          <w:color w:val="000000" w:themeColor="text1"/>
        </w:rPr>
        <w:t xml:space="preserve"> </w:t>
      </w:r>
      <w:hyperlink r:id="rId10" w:history="1">
        <w:r w:rsidRPr="009E6919">
          <w:rPr>
            <w:rStyle w:val="Hyperlink"/>
            <w:rFonts w:asciiTheme="minorHAnsi" w:hAnsiTheme="minorHAnsi" w:cs="Tahoma"/>
            <w:bCs/>
            <w:i/>
          </w:rPr>
          <w:t>e-Skills for Jobs 2016</w:t>
        </w:r>
      </w:hyperlink>
      <w:r w:rsidRPr="009E6919">
        <w:rPr>
          <w:rStyle w:val="ms-rtecustom-rakstateksts"/>
          <w:rFonts w:asciiTheme="minorHAnsi" w:hAnsiTheme="minorHAnsi" w:cs="Tahoma"/>
          <w:bCs/>
          <w:color w:val="000000" w:themeColor="text1"/>
        </w:rPr>
        <w:t xml:space="preserve"> un  </w:t>
      </w:r>
      <w:hyperlink r:id="rId11" w:history="1">
        <w:r w:rsidRPr="009E6919">
          <w:rPr>
            <w:rStyle w:val="Hyperlink"/>
            <w:rFonts w:asciiTheme="minorHAnsi" w:hAnsiTheme="minorHAnsi" w:cs="Tahoma"/>
            <w:bCs/>
            <w:i/>
          </w:rPr>
          <w:t>Get Online week 2016</w:t>
        </w:r>
      </w:hyperlink>
      <w:r w:rsidRPr="009E6919">
        <w:rPr>
          <w:rStyle w:val="ms-rtecustom-rakstateksts"/>
          <w:rFonts w:asciiTheme="minorHAnsi" w:hAnsiTheme="minorHAnsi" w:cs="Tahoma"/>
          <w:bCs/>
          <w:color w:val="000000" w:themeColor="text1"/>
        </w:rPr>
        <w:t xml:space="preserve"> </w:t>
      </w:r>
      <w:r w:rsidR="0047671C" w:rsidRPr="009E6919">
        <w:rPr>
          <w:rStyle w:val="ms-rtecustom-rakstateksts"/>
          <w:rFonts w:asciiTheme="minorHAnsi" w:hAnsiTheme="minorHAnsi" w:cs="Tahoma"/>
          <w:bCs/>
          <w:color w:val="000000" w:themeColor="text1"/>
        </w:rPr>
        <w:t>aktivitātēm</w:t>
      </w:r>
      <w:r w:rsidRPr="009E6919">
        <w:rPr>
          <w:rStyle w:val="ms-rtecustom-rakstateksts"/>
          <w:rFonts w:asciiTheme="minorHAnsi" w:hAnsiTheme="minorHAnsi" w:cs="Tahoma"/>
          <w:bCs/>
          <w:color w:val="000000" w:themeColor="text1"/>
        </w:rPr>
        <w:t xml:space="preserve">. </w:t>
      </w:r>
      <w:r w:rsidR="00A84A13">
        <w:rPr>
          <w:rStyle w:val="ms-rtecustom-rakstateksts"/>
          <w:rFonts w:asciiTheme="minorHAnsi" w:hAnsiTheme="minorHAnsi" w:cs="Tahoma"/>
          <w:bCs/>
          <w:color w:val="000000" w:themeColor="text1"/>
        </w:rPr>
        <w:t>T</w:t>
      </w:r>
      <w:r w:rsidR="00A84A13">
        <w:rPr>
          <w:rStyle w:val="ms-rtecustom-rakstateksts"/>
          <w:rFonts w:asciiTheme="minorHAnsi" w:hAnsiTheme="minorHAnsi" w:cs="Tahoma"/>
          <w:bCs/>
          <w:color w:val="000000" w:themeColor="text1"/>
        </w:rPr>
        <w:tab/>
        <w:t xml:space="preserve">ās </w:t>
      </w:r>
      <w:r w:rsidR="008D3BF8" w:rsidRPr="009E6919">
        <w:rPr>
          <w:rStyle w:val="ms-rtecustom-rakstateksts"/>
          <w:rFonts w:asciiTheme="minorHAnsi" w:hAnsiTheme="minorHAnsi" w:cs="Tahoma"/>
          <w:bCs/>
          <w:color w:val="000000" w:themeColor="text1"/>
        </w:rPr>
        <w:t>mērķis ir veicināt visas</w:t>
      </w:r>
      <w:r w:rsidR="0047671C" w:rsidRPr="009E6919">
        <w:rPr>
          <w:rStyle w:val="ms-rtecustom-rakstateksts"/>
          <w:rFonts w:asciiTheme="minorHAnsi" w:hAnsiTheme="minorHAnsi" w:cs="Tahoma"/>
          <w:bCs/>
          <w:color w:val="000000" w:themeColor="text1"/>
        </w:rPr>
        <w:t xml:space="preserve"> </w:t>
      </w:r>
      <w:r w:rsidR="001D1455" w:rsidRPr="009E6919">
        <w:rPr>
          <w:rStyle w:val="ms-rtecustom-rakstateksts"/>
          <w:rFonts w:asciiTheme="minorHAnsi" w:hAnsiTheme="minorHAnsi" w:cs="Tahoma"/>
          <w:bCs/>
          <w:color w:val="000000" w:themeColor="text1"/>
        </w:rPr>
        <w:t xml:space="preserve">sabiedrības </w:t>
      </w:r>
      <w:r w:rsidR="008D3BF8" w:rsidRPr="009E6919">
        <w:rPr>
          <w:rStyle w:val="ms-rtecustom-rakstateksts"/>
          <w:rFonts w:asciiTheme="minorHAnsi" w:hAnsiTheme="minorHAnsi" w:cs="Tahoma"/>
          <w:bCs/>
          <w:color w:val="000000" w:themeColor="text1"/>
        </w:rPr>
        <w:t xml:space="preserve">diskusiju par </w:t>
      </w:r>
      <w:r w:rsidR="001D1455" w:rsidRPr="009E6919">
        <w:rPr>
          <w:rStyle w:val="ms-rtecustom-rakstateksts"/>
          <w:rFonts w:asciiTheme="minorHAnsi" w:hAnsiTheme="minorHAnsi" w:cs="Tahoma"/>
          <w:bCs/>
          <w:color w:val="000000" w:themeColor="text1"/>
        </w:rPr>
        <w:t>digitālo</w:t>
      </w:r>
      <w:r w:rsidR="00E372AE" w:rsidRPr="009E6919">
        <w:rPr>
          <w:rStyle w:val="ms-rtecustom-rakstateksts"/>
          <w:rFonts w:asciiTheme="minorHAnsi" w:hAnsiTheme="minorHAnsi" w:cs="Tahoma"/>
          <w:bCs/>
          <w:color w:val="000000" w:themeColor="text1"/>
        </w:rPr>
        <w:t xml:space="preserve"> prasmju nozīmi</w:t>
      </w:r>
      <w:r w:rsidR="001D1455" w:rsidRPr="009E6919">
        <w:rPr>
          <w:rStyle w:val="ms-rtecustom-rakstateksts"/>
          <w:rFonts w:asciiTheme="minorHAnsi" w:hAnsiTheme="minorHAnsi" w:cs="Tahoma"/>
          <w:bCs/>
          <w:color w:val="000000" w:themeColor="text1"/>
        </w:rPr>
        <w:t xml:space="preserve">, iepazīstināt ar jaunākajām digitālo prasmju apmācības </w:t>
      </w:r>
      <w:r w:rsidR="001D1455" w:rsidRPr="00B85523">
        <w:rPr>
          <w:rStyle w:val="ms-rtecustom-rakstateksts"/>
          <w:rFonts w:asciiTheme="minorHAnsi" w:hAnsiTheme="minorHAnsi" w:cs="Tahoma"/>
          <w:bCs/>
          <w:color w:val="000000" w:themeColor="text1"/>
        </w:rPr>
        <w:t>programmām un rīkiem, kā arī e-pakalpojumiem</w:t>
      </w:r>
      <w:r w:rsidRPr="00B85523">
        <w:rPr>
          <w:rStyle w:val="ms-rtecustom-rakstateksts"/>
          <w:rFonts w:asciiTheme="minorHAnsi" w:hAnsiTheme="minorHAnsi" w:cs="Tahoma"/>
          <w:bCs/>
          <w:color w:val="000000" w:themeColor="text1"/>
        </w:rPr>
        <w:t xml:space="preserve">. </w:t>
      </w:r>
    </w:p>
    <w:p w14:paraId="73CBFAD3" w14:textId="77777777" w:rsidR="00A84A13" w:rsidRPr="00A84A13" w:rsidRDefault="00A84A13" w:rsidP="00A84A13">
      <w:pPr>
        <w:pStyle w:val="NormalWeb"/>
        <w:shd w:val="clear" w:color="auto" w:fill="FFFFFF"/>
        <w:spacing w:after="120"/>
        <w:textAlignment w:val="baseline"/>
        <w:rPr>
          <w:rFonts w:asciiTheme="minorHAnsi" w:hAnsiTheme="minorHAnsi"/>
          <w:b/>
        </w:rPr>
      </w:pPr>
      <w:r w:rsidRPr="00A84A13">
        <w:rPr>
          <w:rFonts w:asciiTheme="minorHAnsi" w:hAnsiTheme="minorHAnsi"/>
          <w:b/>
        </w:rPr>
        <w:t>Papildu informācijai:</w:t>
      </w:r>
    </w:p>
    <w:p w14:paraId="73625727" w14:textId="77777777" w:rsidR="00A84A13" w:rsidRPr="00A84A13" w:rsidRDefault="00A84A13" w:rsidP="00A84A13">
      <w:pPr>
        <w:pStyle w:val="NormalWeb"/>
        <w:shd w:val="clear" w:color="auto" w:fill="FFFFFF"/>
        <w:spacing w:after="0" w:afterAutospacing="0"/>
        <w:textAlignment w:val="baseline"/>
        <w:rPr>
          <w:rFonts w:asciiTheme="minorHAnsi" w:hAnsiTheme="minorHAnsi"/>
          <w:i/>
        </w:rPr>
      </w:pPr>
      <w:r w:rsidRPr="00A84A13">
        <w:rPr>
          <w:rFonts w:asciiTheme="minorHAnsi" w:hAnsiTheme="minorHAnsi"/>
          <w:i/>
        </w:rPr>
        <w:t>Māra Jākobsone</w:t>
      </w:r>
    </w:p>
    <w:p w14:paraId="1EB65F97" w14:textId="77777777" w:rsidR="00A84A13" w:rsidRPr="00A84A13" w:rsidRDefault="00A84A13" w:rsidP="00A84A13">
      <w:pPr>
        <w:pStyle w:val="NormalWeb"/>
        <w:shd w:val="clear" w:color="auto" w:fill="FFFFFF"/>
        <w:spacing w:before="0" w:beforeAutospacing="0" w:after="0" w:afterAutospacing="0"/>
        <w:textAlignment w:val="baseline"/>
        <w:rPr>
          <w:rFonts w:asciiTheme="minorHAnsi" w:hAnsiTheme="minorHAnsi"/>
          <w:i/>
        </w:rPr>
      </w:pPr>
      <w:r w:rsidRPr="00A84A13">
        <w:rPr>
          <w:rFonts w:asciiTheme="minorHAnsi" w:hAnsiTheme="minorHAnsi"/>
          <w:i/>
        </w:rPr>
        <w:t>LIKTA viceprezidente</w:t>
      </w:r>
    </w:p>
    <w:p w14:paraId="557DF766" w14:textId="77777777" w:rsidR="00A84A13" w:rsidRPr="00A84A13" w:rsidRDefault="00A84A13" w:rsidP="00A84A13">
      <w:pPr>
        <w:pStyle w:val="NormalWeb"/>
        <w:shd w:val="clear" w:color="auto" w:fill="FFFFFF"/>
        <w:spacing w:before="0" w:beforeAutospacing="0" w:after="0" w:afterAutospacing="0"/>
        <w:textAlignment w:val="baseline"/>
        <w:rPr>
          <w:rFonts w:asciiTheme="minorHAnsi" w:hAnsiTheme="minorHAnsi"/>
          <w:i/>
        </w:rPr>
      </w:pPr>
      <w:r w:rsidRPr="00A84A13">
        <w:rPr>
          <w:rFonts w:asciiTheme="minorHAnsi" w:hAnsiTheme="minorHAnsi"/>
          <w:i/>
        </w:rPr>
        <w:t>Tālrunis: 67311821</w:t>
      </w:r>
    </w:p>
    <w:p w14:paraId="5C88F233" w14:textId="77777777" w:rsidR="00A84A13" w:rsidRPr="00A84A13" w:rsidRDefault="00A84A13" w:rsidP="00A84A13">
      <w:pPr>
        <w:pStyle w:val="NormalWeb"/>
        <w:shd w:val="clear" w:color="auto" w:fill="FFFFFF"/>
        <w:spacing w:before="0" w:beforeAutospacing="0" w:after="0" w:afterAutospacing="0"/>
        <w:textAlignment w:val="baseline"/>
        <w:rPr>
          <w:rFonts w:asciiTheme="minorHAnsi" w:hAnsiTheme="minorHAnsi"/>
          <w:i/>
        </w:rPr>
      </w:pPr>
      <w:r w:rsidRPr="00A84A13">
        <w:rPr>
          <w:rFonts w:asciiTheme="minorHAnsi" w:hAnsiTheme="minorHAnsi"/>
          <w:i/>
        </w:rPr>
        <w:t>E-pasts: office@likta.lv</w:t>
      </w:r>
    </w:p>
    <w:tbl>
      <w:tblPr>
        <w:tblW w:w="5804" w:type="pct"/>
        <w:tblCellSpacing w:w="0" w:type="dxa"/>
        <w:tblCellMar>
          <w:left w:w="0" w:type="dxa"/>
          <w:right w:w="0" w:type="dxa"/>
        </w:tblCellMar>
        <w:tblLook w:val="00A0" w:firstRow="1" w:lastRow="0" w:firstColumn="1" w:lastColumn="0" w:noHBand="0" w:noVBand="0"/>
      </w:tblPr>
      <w:tblGrid>
        <w:gridCol w:w="9642"/>
      </w:tblGrid>
      <w:tr w:rsidR="005F5A1D" w:rsidRPr="009E6919" w14:paraId="686DDB65" w14:textId="77777777" w:rsidTr="009056E5">
        <w:trPr>
          <w:trHeight w:val="1871"/>
          <w:tblCellSpacing w:w="0" w:type="dxa"/>
        </w:trPr>
        <w:tc>
          <w:tcPr>
            <w:tcW w:w="5000" w:type="pct"/>
            <w:shd w:val="clear" w:color="auto" w:fill="FFFFFF"/>
            <w:vAlign w:val="center"/>
          </w:tcPr>
          <w:p w14:paraId="42BC1A5A" w14:textId="77777777" w:rsidR="00A84A13" w:rsidRDefault="00A84A13" w:rsidP="006272C3">
            <w:pPr>
              <w:pStyle w:val="NormalWeb"/>
              <w:rPr>
                <w:rFonts w:asciiTheme="minorHAnsi" w:hAnsiTheme="minorHAnsi"/>
              </w:rPr>
            </w:pPr>
            <w:r w:rsidRPr="009E6919">
              <w:rPr>
                <w:rFonts w:asciiTheme="minorHAnsi" w:hAnsiTheme="minorHAnsi"/>
              </w:rPr>
              <w:br w:type="page"/>
            </w:r>
          </w:p>
          <w:p w14:paraId="6D9DBB9F" w14:textId="454BCCBB" w:rsidR="00130A7B" w:rsidRPr="009E6919" w:rsidRDefault="00A84A13" w:rsidP="006272C3">
            <w:pPr>
              <w:pStyle w:val="NormalWeb"/>
              <w:rPr>
                <w:rFonts w:asciiTheme="minorHAnsi" w:hAnsiTheme="minorHAnsi" w:cs="Calibri"/>
                <w:bCs/>
                <w:color w:val="244061" w:themeColor="accent1" w:themeShade="80"/>
              </w:rPr>
            </w:pPr>
            <w:r>
              <w:rPr>
                <w:rFonts w:asciiTheme="minorHAnsi" w:hAnsiTheme="minorHAnsi"/>
              </w:rPr>
              <w:t>P</w:t>
            </w:r>
            <w:r w:rsidR="009056E5" w:rsidRPr="009E6919">
              <w:rPr>
                <w:rFonts w:asciiTheme="minorHAnsi" w:hAnsiTheme="minorHAnsi" w:cs="Calibri"/>
                <w:bCs/>
                <w:color w:val="244061" w:themeColor="accent1" w:themeShade="80"/>
              </w:rPr>
              <w:t>ar e-prasmju nedēļas partneriem:</w:t>
            </w:r>
          </w:p>
          <w:p w14:paraId="5733A4C4" w14:textId="77777777" w:rsidR="009056E5" w:rsidRPr="009E6919" w:rsidRDefault="0027680E" w:rsidP="0027680E">
            <w:pPr>
              <w:pStyle w:val="NormalWeb"/>
              <w:rPr>
                <w:rFonts w:asciiTheme="minorHAnsi" w:hAnsiTheme="minorHAnsi" w:cs="Calibri"/>
                <w:b/>
                <w:bCs/>
              </w:rPr>
            </w:pPr>
            <w:r w:rsidRPr="009E6919">
              <w:rPr>
                <w:rFonts w:asciiTheme="minorHAnsi" w:hAnsiTheme="minorHAnsi" w:cs="Calibri"/>
                <w:b/>
                <w:bCs/>
              </w:rPr>
              <w:t xml:space="preserve">Nacionālie </w:t>
            </w:r>
            <w:r w:rsidR="009056E5" w:rsidRPr="009E6919">
              <w:rPr>
                <w:rFonts w:asciiTheme="minorHAnsi" w:hAnsiTheme="minorHAnsi" w:cs="Calibri"/>
                <w:b/>
                <w:bCs/>
              </w:rPr>
              <w:t>koordinatori Latvijā:</w:t>
            </w:r>
          </w:p>
          <w:p w14:paraId="7344E385" w14:textId="77777777" w:rsidR="00A312A1" w:rsidRPr="009E6919" w:rsidRDefault="00A312A1" w:rsidP="006272C3">
            <w:pPr>
              <w:pStyle w:val="NormalWeb"/>
              <w:rPr>
                <w:rFonts w:asciiTheme="minorHAnsi" w:hAnsiTheme="minorHAnsi" w:cs="Calibri"/>
                <w:b/>
                <w:bCs/>
              </w:rPr>
            </w:pPr>
          </w:p>
          <w:p w14:paraId="34D949DF" w14:textId="77777777" w:rsidR="00A312A1" w:rsidRPr="009E6919" w:rsidRDefault="00A312A1" w:rsidP="006272C3">
            <w:pPr>
              <w:pStyle w:val="NormalWeb"/>
              <w:rPr>
                <w:rFonts w:asciiTheme="minorHAnsi" w:hAnsiTheme="minorHAnsi" w:cs="Calibri"/>
                <w:b/>
                <w:bCs/>
              </w:rPr>
            </w:pPr>
          </w:p>
          <w:p w14:paraId="0EF3C0DD" w14:textId="77777777" w:rsidR="00A312A1" w:rsidRPr="009E6919" w:rsidRDefault="00A312A1" w:rsidP="006272C3">
            <w:pPr>
              <w:pStyle w:val="NormalWeb"/>
              <w:rPr>
                <w:rFonts w:asciiTheme="minorHAnsi" w:hAnsiTheme="minorHAnsi" w:cs="Calibri"/>
                <w:b/>
                <w:bCs/>
              </w:rPr>
            </w:pPr>
          </w:p>
          <w:p w14:paraId="383A9163" w14:textId="77777777" w:rsidR="0017336D" w:rsidRPr="009E6919" w:rsidRDefault="0027680E" w:rsidP="006272C3">
            <w:pPr>
              <w:pStyle w:val="NormalWeb"/>
              <w:rPr>
                <w:rFonts w:asciiTheme="minorHAnsi" w:hAnsiTheme="minorHAnsi" w:cs="Calibri"/>
                <w:b/>
                <w:bCs/>
              </w:rPr>
            </w:pPr>
            <w:r w:rsidRPr="009E6919">
              <w:rPr>
                <w:rFonts w:asciiTheme="minorHAnsi" w:hAnsiTheme="minorHAnsi"/>
                <w:noProof/>
              </w:rPr>
              <w:drawing>
                <wp:anchor distT="0" distB="0" distL="114300" distR="114300" simplePos="0" relativeHeight="251708416" behindDoc="0" locked="0" layoutInCell="1" allowOverlap="1" wp14:anchorId="303E7DCD" wp14:editId="686CE0EF">
                  <wp:simplePos x="3753016" y="3450866"/>
                  <wp:positionH relativeFrom="margin">
                    <wp:posOffset>0</wp:posOffset>
                  </wp:positionH>
                  <wp:positionV relativeFrom="paragraph">
                    <wp:posOffset>-911860</wp:posOffset>
                  </wp:positionV>
                  <wp:extent cx="1212850" cy="658495"/>
                  <wp:effectExtent l="0" t="0" r="635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IKTAlogLat.jpg"/>
                          <pic:cNvPicPr/>
                        </pic:nvPicPr>
                        <pic:blipFill>
                          <a:blip r:embed="rId12">
                            <a:extLst>
                              <a:ext uri="{28A0092B-C50C-407E-A947-70E740481C1C}">
                                <a14:useLocalDpi xmlns:a14="http://schemas.microsoft.com/office/drawing/2010/main" val="0"/>
                              </a:ext>
                            </a:extLst>
                          </a:blip>
                          <a:stretch>
                            <a:fillRect/>
                          </a:stretch>
                        </pic:blipFill>
                        <pic:spPr>
                          <a:xfrm>
                            <a:off x="0" y="0"/>
                            <a:ext cx="1212850" cy="658495"/>
                          </a:xfrm>
                          <a:prstGeom prst="rect">
                            <a:avLst/>
                          </a:prstGeom>
                        </pic:spPr>
                      </pic:pic>
                    </a:graphicData>
                  </a:graphic>
                  <wp14:sizeRelH relativeFrom="margin">
                    <wp14:pctWidth>0</wp14:pctWidth>
                  </wp14:sizeRelH>
                  <wp14:sizeRelV relativeFrom="margin">
                    <wp14:pctHeight>0</wp14:pctHeight>
                  </wp14:sizeRelV>
                </wp:anchor>
              </w:drawing>
            </w:r>
            <w:r w:rsidRPr="009E6919">
              <w:rPr>
                <w:rFonts w:asciiTheme="minorHAnsi" w:hAnsiTheme="minorHAnsi"/>
                <w:noProof/>
              </w:rPr>
              <w:drawing>
                <wp:anchor distT="0" distB="0" distL="114300" distR="114300" simplePos="0" relativeHeight="251707392" behindDoc="0" locked="0" layoutInCell="1" allowOverlap="1" wp14:anchorId="33FE2B42" wp14:editId="38CE552C">
                  <wp:simplePos x="0" y="0"/>
                  <wp:positionH relativeFrom="margin">
                    <wp:posOffset>1539240</wp:posOffset>
                  </wp:positionH>
                  <wp:positionV relativeFrom="paragraph">
                    <wp:posOffset>-991235</wp:posOffset>
                  </wp:positionV>
                  <wp:extent cx="1885950" cy="874395"/>
                  <wp:effectExtent l="0" t="0" r="0" b="1905"/>
                  <wp:wrapSquare wrapText="bothSides"/>
                  <wp:docPr id="10" name="Picture 10" descr="P:\GOW2015\LOGO\VARAM logo-2015 pilnkrasu_rgb-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OW2015\LOGO\VARAM logo-2015 pilnkrasu_rgb-8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874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336D" w:rsidRPr="009E6919">
              <w:rPr>
                <w:rFonts w:asciiTheme="minorHAnsi" w:hAnsiTheme="minorHAnsi" w:cs="Calibri"/>
                <w:b/>
                <w:bCs/>
              </w:rPr>
              <w:t>Galven</w:t>
            </w:r>
            <w:r w:rsidR="00CD0755" w:rsidRPr="009E6919">
              <w:rPr>
                <w:rFonts w:asciiTheme="minorHAnsi" w:hAnsiTheme="minorHAnsi" w:cs="Calibri"/>
                <w:b/>
                <w:bCs/>
              </w:rPr>
              <w:t>ie</w:t>
            </w:r>
            <w:r w:rsidR="0017336D" w:rsidRPr="009E6919">
              <w:rPr>
                <w:rFonts w:asciiTheme="minorHAnsi" w:hAnsiTheme="minorHAnsi" w:cs="Calibri"/>
                <w:b/>
                <w:bCs/>
              </w:rPr>
              <w:t xml:space="preserve"> partneri:</w:t>
            </w:r>
          </w:p>
          <w:p w14:paraId="39E85829" w14:textId="77777777" w:rsidR="00CD0755" w:rsidRPr="009E6919" w:rsidRDefault="00A312A1" w:rsidP="006272C3">
            <w:pPr>
              <w:pStyle w:val="NormalWeb"/>
              <w:rPr>
                <w:rFonts w:asciiTheme="minorHAnsi" w:hAnsiTheme="minorHAnsi" w:cs="Calibri"/>
              </w:rPr>
            </w:pPr>
            <w:r w:rsidRPr="009E6919">
              <w:rPr>
                <w:rFonts w:asciiTheme="minorHAnsi" w:hAnsiTheme="minorHAnsi" w:cs="Calibri"/>
                <w:noProof/>
              </w:rPr>
              <w:drawing>
                <wp:inline distT="0" distB="0" distL="0" distR="0" wp14:anchorId="5EA65CCA" wp14:editId="2F428920">
                  <wp:extent cx="828675" cy="469788"/>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atvijasValstsRadioTelevizijasCentrs.jpg"/>
                          <pic:cNvPicPr/>
                        </pic:nvPicPr>
                        <pic:blipFill>
                          <a:blip r:embed="rId14">
                            <a:extLst>
                              <a:ext uri="{28A0092B-C50C-407E-A947-70E740481C1C}">
                                <a14:useLocalDpi xmlns:a14="http://schemas.microsoft.com/office/drawing/2010/main" val="0"/>
                              </a:ext>
                            </a:extLst>
                          </a:blip>
                          <a:stretch>
                            <a:fillRect/>
                          </a:stretch>
                        </pic:blipFill>
                        <pic:spPr>
                          <a:xfrm>
                            <a:off x="0" y="0"/>
                            <a:ext cx="850449" cy="482132"/>
                          </a:xfrm>
                          <a:prstGeom prst="rect">
                            <a:avLst/>
                          </a:prstGeom>
                        </pic:spPr>
                      </pic:pic>
                    </a:graphicData>
                  </a:graphic>
                </wp:inline>
              </w:drawing>
            </w:r>
            <w:r w:rsidRPr="009E6919">
              <w:rPr>
                <w:rFonts w:asciiTheme="minorHAnsi" w:hAnsiTheme="minorHAnsi" w:cs="Calibri"/>
                <w:noProof/>
              </w:rPr>
              <w:t xml:space="preserve">      </w:t>
            </w:r>
            <w:r w:rsidR="00CD0755" w:rsidRPr="009E6919">
              <w:rPr>
                <w:rFonts w:asciiTheme="minorHAnsi" w:hAnsiTheme="minorHAnsi" w:cs="Calibri"/>
                <w:noProof/>
              </w:rPr>
              <w:drawing>
                <wp:inline distT="0" distB="0" distL="0" distR="0" wp14:anchorId="26935F00" wp14:editId="7EB05CB0">
                  <wp:extent cx="1579702" cy="581025"/>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icrosoft Latvia.jpg"/>
                          <pic:cNvPicPr/>
                        </pic:nvPicPr>
                        <pic:blipFill>
                          <a:blip r:embed="rId15">
                            <a:extLst>
                              <a:ext uri="{28A0092B-C50C-407E-A947-70E740481C1C}">
                                <a14:useLocalDpi xmlns:a14="http://schemas.microsoft.com/office/drawing/2010/main" val="0"/>
                              </a:ext>
                            </a:extLst>
                          </a:blip>
                          <a:stretch>
                            <a:fillRect/>
                          </a:stretch>
                        </pic:blipFill>
                        <pic:spPr>
                          <a:xfrm>
                            <a:off x="0" y="0"/>
                            <a:ext cx="1605284" cy="590434"/>
                          </a:xfrm>
                          <a:prstGeom prst="rect">
                            <a:avLst/>
                          </a:prstGeom>
                        </pic:spPr>
                      </pic:pic>
                    </a:graphicData>
                  </a:graphic>
                </wp:inline>
              </w:drawing>
            </w:r>
            <w:r w:rsidR="00CD0755" w:rsidRPr="009E6919">
              <w:rPr>
                <w:rFonts w:asciiTheme="minorHAnsi" w:hAnsiTheme="minorHAnsi" w:cs="Calibri"/>
              </w:rPr>
              <w:t xml:space="preserve"> </w:t>
            </w:r>
            <w:r w:rsidR="009056E5" w:rsidRPr="009E6919">
              <w:rPr>
                <w:rFonts w:asciiTheme="minorHAnsi" w:hAnsiTheme="minorHAnsi" w:cs="Calibri"/>
              </w:rPr>
              <w:t xml:space="preserve">  </w:t>
            </w:r>
            <w:r w:rsidR="009056E5" w:rsidRPr="009E6919">
              <w:rPr>
                <w:rFonts w:asciiTheme="minorHAnsi" w:hAnsiTheme="minorHAnsi" w:cs="Calibri"/>
                <w:noProof/>
              </w:rPr>
              <w:drawing>
                <wp:inline distT="0" distB="0" distL="0" distR="0" wp14:anchorId="4EE0B609" wp14:editId="1DB458E7">
                  <wp:extent cx="904875" cy="5429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IX Technologies.jpg"/>
                          <pic:cNvPicPr/>
                        </pic:nvPicPr>
                        <pic:blipFill>
                          <a:blip r:embed="rId16">
                            <a:extLst>
                              <a:ext uri="{28A0092B-C50C-407E-A947-70E740481C1C}">
                                <a14:useLocalDpi xmlns:a14="http://schemas.microsoft.com/office/drawing/2010/main" val="0"/>
                              </a:ext>
                            </a:extLst>
                          </a:blip>
                          <a:stretch>
                            <a:fillRect/>
                          </a:stretch>
                        </pic:blipFill>
                        <pic:spPr>
                          <a:xfrm>
                            <a:off x="0" y="0"/>
                            <a:ext cx="954093" cy="572456"/>
                          </a:xfrm>
                          <a:prstGeom prst="rect">
                            <a:avLst/>
                          </a:prstGeom>
                        </pic:spPr>
                      </pic:pic>
                    </a:graphicData>
                  </a:graphic>
                </wp:inline>
              </w:drawing>
            </w:r>
            <w:r w:rsidR="009056E5" w:rsidRPr="009E6919">
              <w:rPr>
                <w:rFonts w:asciiTheme="minorHAnsi" w:hAnsiTheme="minorHAnsi" w:cs="Calibri"/>
              </w:rPr>
              <w:t xml:space="preserve"> </w:t>
            </w:r>
          </w:p>
          <w:p w14:paraId="218AE487" w14:textId="77777777" w:rsidR="009056E5" w:rsidRPr="009E6919" w:rsidRDefault="009056E5" w:rsidP="006272C3">
            <w:pPr>
              <w:pStyle w:val="NormalWeb"/>
              <w:rPr>
                <w:rFonts w:asciiTheme="minorHAnsi" w:hAnsiTheme="minorHAnsi" w:cs="Calibri"/>
              </w:rPr>
            </w:pPr>
          </w:p>
        </w:tc>
      </w:tr>
      <w:tr w:rsidR="005F5A1D" w:rsidRPr="009E6919" w14:paraId="54ED1A8B" w14:textId="77777777" w:rsidTr="009056E5">
        <w:trPr>
          <w:tblCellSpacing w:w="0" w:type="dxa"/>
        </w:trPr>
        <w:tc>
          <w:tcPr>
            <w:tcW w:w="5000" w:type="pct"/>
            <w:shd w:val="clear" w:color="auto" w:fill="FFFFFF"/>
            <w:vAlign w:val="center"/>
          </w:tcPr>
          <w:p w14:paraId="59868F0D" w14:textId="5353AC47" w:rsidR="0017336D" w:rsidRPr="009E6919" w:rsidRDefault="005F75BF" w:rsidP="006272C3">
            <w:pPr>
              <w:pStyle w:val="NormalWeb"/>
              <w:rPr>
                <w:rFonts w:asciiTheme="minorHAnsi" w:hAnsiTheme="minorHAnsi" w:cs="Calibri"/>
                <w:b/>
                <w:bCs/>
              </w:rPr>
            </w:pPr>
            <w:r w:rsidRPr="009E6919">
              <w:rPr>
                <w:rFonts w:asciiTheme="minorHAnsi" w:hAnsiTheme="minorHAnsi" w:cs="Calibri"/>
                <w:b/>
                <w:bCs/>
              </w:rPr>
              <w:lastRenderedPageBreak/>
              <w:t>P</w:t>
            </w:r>
            <w:r w:rsidR="0017336D" w:rsidRPr="009E6919">
              <w:rPr>
                <w:rFonts w:asciiTheme="minorHAnsi" w:hAnsiTheme="minorHAnsi" w:cs="Calibri"/>
                <w:b/>
                <w:bCs/>
              </w:rPr>
              <w:t>artneri:</w:t>
            </w:r>
          </w:p>
          <w:p w14:paraId="0746F941"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AS Swedbank;</w:t>
            </w:r>
          </w:p>
          <w:p w14:paraId="48D4D574"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CERT.lv;</w:t>
            </w:r>
          </w:p>
          <w:p w14:paraId="280DAEBD"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Data Security Solutions;</w:t>
            </w:r>
          </w:p>
          <w:p w14:paraId="2FF55C35"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Digital Journey;</w:t>
            </w:r>
          </w:p>
          <w:p w14:paraId="72DF2508"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Infinitum 8;</w:t>
            </w:r>
          </w:p>
          <w:p w14:paraId="759CA48E"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Jaunatnes starptautisko programmu aģentūra (Programma eTwinning);</w:t>
            </w:r>
          </w:p>
          <w:p w14:paraId="1561D725"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Kultūras informācijas sistēmu centrs;</w:t>
            </w:r>
          </w:p>
          <w:p w14:paraId="65876E25"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Latvijas Nacionālā Bibliotēka;</w:t>
            </w:r>
          </w:p>
          <w:p w14:paraId="17997B21"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Latvijas Tirdzniecības un rūpniecības kamera (LTRK);</w:t>
            </w:r>
          </w:p>
          <w:p w14:paraId="761553DD"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Lauku atbalsta dienests;</w:t>
            </w:r>
          </w:p>
          <w:p w14:paraId="2B3F2BF0"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Learn IR</w:t>
            </w:r>
          </w:p>
          <w:p w14:paraId="31856A55"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LR Ārlietu ministrija;</w:t>
            </w:r>
          </w:p>
          <w:p w14:paraId="664D180B"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LR Ekonomikas ministrija;</w:t>
            </w:r>
          </w:p>
          <w:p w14:paraId="36A03DAE"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LR Finanšu ministrija;</w:t>
            </w:r>
          </w:p>
          <w:p w14:paraId="3C6B1454"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LR Uzņēmumu reģistrs;</w:t>
            </w:r>
          </w:p>
          <w:p w14:paraId="72F7A55E"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“Net-Safe Latvia” Drošāka interneta centrs (Latvijas Interneta asociācija);</w:t>
            </w:r>
          </w:p>
          <w:p w14:paraId="218FF299"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Nodarbinātības valsts aģentūra;</w:t>
            </w:r>
          </w:p>
          <w:p w14:paraId="2A5A9D58"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Pārtikas drošības, dzīvnieku veselības un vides zinātniskais institūts “BIOR”;</w:t>
            </w:r>
          </w:p>
          <w:p w14:paraId="7152F090"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Pilsonības un migrācijas lietu pārvalde;</w:t>
            </w:r>
          </w:p>
          <w:p w14:paraId="15E3BBFA"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Projekts FIT4Jobs;</w:t>
            </w:r>
          </w:p>
          <w:p w14:paraId="5CAF1C71"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Projekts Online4EDU;</w:t>
            </w:r>
          </w:p>
          <w:p w14:paraId="44E304D9"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SIA Tilde;</w:t>
            </w:r>
          </w:p>
          <w:p w14:paraId="543DE4F4"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SIA ZZ Dats;</w:t>
            </w:r>
          </w:p>
          <w:p w14:paraId="65854299"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Valsts ieņēmumu dienests;</w:t>
            </w:r>
          </w:p>
          <w:p w14:paraId="4458DF3E"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Valsts reģionālās attīstības aģentūra;</w:t>
            </w:r>
          </w:p>
          <w:p w14:paraId="20792A70"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Valsts sociālās apdrošināšanas aģentūra;</w:t>
            </w:r>
          </w:p>
          <w:p w14:paraId="635DC727"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Valsts zemes dienests;</w:t>
            </w:r>
          </w:p>
          <w:p w14:paraId="1FAE136A"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VAS “Ceļu satiksmes drošības direkcija”;</w:t>
            </w:r>
          </w:p>
          <w:p w14:paraId="742B80BA" w14:textId="77777777" w:rsidR="0034602E" w:rsidRPr="0034602E" w:rsidRDefault="0034602E" w:rsidP="00394B2F">
            <w:pPr>
              <w:numPr>
                <w:ilvl w:val="0"/>
                <w:numId w:val="1"/>
              </w:numPr>
              <w:spacing w:line="315" w:lineRule="atLeast"/>
              <w:ind w:left="408"/>
              <w:textAlignment w:val="baseline"/>
              <w:rPr>
                <w:rStyle w:val="ms-rtecustom-rakstateksts"/>
                <w:rFonts w:asciiTheme="minorHAnsi" w:hAnsiTheme="minorHAnsi" w:cs="Tahoma"/>
                <w:bCs/>
                <w:color w:val="000000" w:themeColor="text1"/>
              </w:rPr>
            </w:pPr>
            <w:r w:rsidRPr="0034602E">
              <w:rPr>
                <w:rStyle w:val="ms-rtecustom-rakstateksts"/>
                <w:rFonts w:asciiTheme="minorHAnsi" w:hAnsiTheme="minorHAnsi" w:cs="Tahoma"/>
                <w:bCs/>
                <w:color w:val="000000" w:themeColor="text1"/>
              </w:rPr>
              <w:t>UNESCO Latvijas Nacionālā komisija.</w:t>
            </w:r>
          </w:p>
          <w:p w14:paraId="1ABCB80A" w14:textId="575D25D1" w:rsidR="00CD0755" w:rsidRPr="009E6919" w:rsidRDefault="00CD0755" w:rsidP="0034602E">
            <w:pPr>
              <w:pStyle w:val="NormalWeb"/>
              <w:ind w:left="720"/>
              <w:rPr>
                <w:rFonts w:asciiTheme="minorHAnsi" w:hAnsiTheme="minorHAnsi" w:cs="Calibri"/>
                <w:bCs/>
              </w:rPr>
            </w:pPr>
          </w:p>
        </w:tc>
      </w:tr>
      <w:tr w:rsidR="005F5A1D" w:rsidRPr="009E6919" w14:paraId="17B32756" w14:textId="77777777" w:rsidTr="009056E5">
        <w:trPr>
          <w:tblCellSpacing w:w="0" w:type="dxa"/>
        </w:trPr>
        <w:tc>
          <w:tcPr>
            <w:tcW w:w="5000" w:type="pct"/>
            <w:shd w:val="clear" w:color="auto" w:fill="FFFFFF"/>
            <w:vAlign w:val="center"/>
          </w:tcPr>
          <w:p w14:paraId="27202834" w14:textId="77777777" w:rsidR="0017336D" w:rsidRPr="009E6919" w:rsidRDefault="0017336D" w:rsidP="006272C3">
            <w:pPr>
              <w:pStyle w:val="NormalWeb"/>
              <w:rPr>
                <w:rFonts w:asciiTheme="minorHAnsi" w:hAnsiTheme="minorHAnsi" w:cs="Calibri"/>
              </w:rPr>
            </w:pPr>
            <w:r w:rsidRPr="009E6919">
              <w:rPr>
                <w:rFonts w:asciiTheme="minorHAnsi" w:hAnsiTheme="minorHAnsi" w:cs="Calibri"/>
                <w:b/>
                <w:bCs/>
              </w:rPr>
              <w:t>Reģionālie partneri:</w:t>
            </w:r>
            <w:r w:rsidRPr="009E6919">
              <w:rPr>
                <w:rStyle w:val="apple-converted-space"/>
                <w:rFonts w:asciiTheme="minorHAnsi" w:hAnsiTheme="minorHAnsi" w:cs="Calibri"/>
              </w:rPr>
              <w:t> </w:t>
            </w:r>
            <w:r w:rsidRPr="009E6919">
              <w:rPr>
                <w:rFonts w:asciiTheme="minorHAnsi" w:hAnsiTheme="minorHAnsi" w:cs="Calibri"/>
              </w:rPr>
              <w:t>pašvaldības, pašvaldību organizācijas un citas organizācijas Latvijas novados. Ar reģionālajiem partneriem iespējams iepazīties e-prasmju nedēļ</w:t>
            </w:r>
            <w:r w:rsidR="006516D9" w:rsidRPr="009E6919">
              <w:rPr>
                <w:rFonts w:asciiTheme="minorHAnsi" w:hAnsiTheme="minorHAnsi" w:cs="Calibri"/>
              </w:rPr>
              <w:t>a</w:t>
            </w:r>
            <w:r w:rsidRPr="009E6919">
              <w:rPr>
                <w:rFonts w:asciiTheme="minorHAnsi" w:hAnsiTheme="minorHAnsi" w:cs="Calibri"/>
              </w:rPr>
              <w:t>s</w:t>
            </w:r>
            <w:r w:rsidRPr="009E6919">
              <w:rPr>
                <w:rStyle w:val="apple-converted-space"/>
                <w:rFonts w:asciiTheme="minorHAnsi" w:hAnsiTheme="minorHAnsi" w:cs="Calibri"/>
              </w:rPr>
              <w:t> </w:t>
            </w:r>
            <w:hyperlink r:id="rId17" w:history="1">
              <w:r w:rsidRPr="009E6919">
                <w:rPr>
                  <w:rStyle w:val="Hyperlink"/>
                  <w:rFonts w:asciiTheme="minorHAnsi" w:hAnsiTheme="minorHAnsi" w:cs="Calibri"/>
                </w:rPr>
                <w:t>Digitālajā kartē</w:t>
              </w:r>
            </w:hyperlink>
            <w:r w:rsidR="00692804" w:rsidRPr="009E6919">
              <w:rPr>
                <w:rFonts w:asciiTheme="minorHAnsi" w:hAnsiTheme="minorHAnsi" w:cs="Calibri"/>
              </w:rPr>
              <w:t xml:space="preserve">. </w:t>
            </w:r>
          </w:p>
        </w:tc>
      </w:tr>
    </w:tbl>
    <w:p w14:paraId="4EF8DCEB" w14:textId="77777777" w:rsidR="0017336D" w:rsidRPr="009E6919" w:rsidRDefault="0017336D" w:rsidP="006272C3">
      <w:pPr>
        <w:rPr>
          <w:rFonts w:asciiTheme="minorHAnsi" w:hAnsiTheme="minorHAnsi"/>
        </w:rPr>
      </w:pPr>
    </w:p>
    <w:sectPr w:rsidR="0017336D" w:rsidRPr="009E6919" w:rsidSect="0085143D">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A7C32" w14:textId="77777777" w:rsidR="00655EC8" w:rsidRDefault="00655EC8" w:rsidP="007B3F79">
      <w:r>
        <w:separator/>
      </w:r>
    </w:p>
  </w:endnote>
  <w:endnote w:type="continuationSeparator" w:id="0">
    <w:p w14:paraId="361DF6F9" w14:textId="77777777" w:rsidR="00655EC8" w:rsidRDefault="00655EC8" w:rsidP="007B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ourier New">
    <w:panose1 w:val="02070309020205020404"/>
    <w:charset w:val="BA"/>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6707F" w14:textId="77777777" w:rsidR="00655EC8" w:rsidRDefault="00655EC8" w:rsidP="007B3F79">
      <w:r>
        <w:separator/>
      </w:r>
    </w:p>
  </w:footnote>
  <w:footnote w:type="continuationSeparator" w:id="0">
    <w:p w14:paraId="302CE702" w14:textId="77777777" w:rsidR="00655EC8" w:rsidRDefault="00655EC8" w:rsidP="007B3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8312E"/>
    <w:multiLevelType w:val="multilevel"/>
    <w:tmpl w:val="E0F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F3"/>
    <w:rsid w:val="00005D4E"/>
    <w:rsid w:val="00010A87"/>
    <w:rsid w:val="000122B0"/>
    <w:rsid w:val="000135A7"/>
    <w:rsid w:val="00021BAC"/>
    <w:rsid w:val="0002386B"/>
    <w:rsid w:val="00024169"/>
    <w:rsid w:val="00025F22"/>
    <w:rsid w:val="0003587B"/>
    <w:rsid w:val="00036ACF"/>
    <w:rsid w:val="00044D68"/>
    <w:rsid w:val="0005227A"/>
    <w:rsid w:val="000544E0"/>
    <w:rsid w:val="0005550C"/>
    <w:rsid w:val="000573EF"/>
    <w:rsid w:val="000619F5"/>
    <w:rsid w:val="00063FDC"/>
    <w:rsid w:val="0006529B"/>
    <w:rsid w:val="000678A5"/>
    <w:rsid w:val="00071319"/>
    <w:rsid w:val="0007262D"/>
    <w:rsid w:val="0007416C"/>
    <w:rsid w:val="00074235"/>
    <w:rsid w:val="00082044"/>
    <w:rsid w:val="0008400B"/>
    <w:rsid w:val="0008424B"/>
    <w:rsid w:val="00085C90"/>
    <w:rsid w:val="00086589"/>
    <w:rsid w:val="00087FD9"/>
    <w:rsid w:val="000919F7"/>
    <w:rsid w:val="00092F0D"/>
    <w:rsid w:val="0009453A"/>
    <w:rsid w:val="0009497A"/>
    <w:rsid w:val="00096869"/>
    <w:rsid w:val="00097A7D"/>
    <w:rsid w:val="000A1745"/>
    <w:rsid w:val="000A573A"/>
    <w:rsid w:val="000A6D14"/>
    <w:rsid w:val="000A78F1"/>
    <w:rsid w:val="000C234F"/>
    <w:rsid w:val="000C37B5"/>
    <w:rsid w:val="000C4C0A"/>
    <w:rsid w:val="000C5244"/>
    <w:rsid w:val="000C5906"/>
    <w:rsid w:val="000D1E95"/>
    <w:rsid w:val="000D3AA6"/>
    <w:rsid w:val="000D54F4"/>
    <w:rsid w:val="000D7840"/>
    <w:rsid w:val="000D78C4"/>
    <w:rsid w:val="000D79DA"/>
    <w:rsid w:val="000E0284"/>
    <w:rsid w:val="000E271B"/>
    <w:rsid w:val="000E5D40"/>
    <w:rsid w:val="000F1BEF"/>
    <w:rsid w:val="000F2F68"/>
    <w:rsid w:val="000F710E"/>
    <w:rsid w:val="00100990"/>
    <w:rsid w:val="00105B42"/>
    <w:rsid w:val="001079E0"/>
    <w:rsid w:val="00111F0A"/>
    <w:rsid w:val="001128C9"/>
    <w:rsid w:val="00114E8C"/>
    <w:rsid w:val="00116A84"/>
    <w:rsid w:val="00122A72"/>
    <w:rsid w:val="00123719"/>
    <w:rsid w:val="0012595E"/>
    <w:rsid w:val="001267CD"/>
    <w:rsid w:val="00127785"/>
    <w:rsid w:val="00130A7B"/>
    <w:rsid w:val="001335B7"/>
    <w:rsid w:val="00134BD1"/>
    <w:rsid w:val="00136628"/>
    <w:rsid w:val="0013742F"/>
    <w:rsid w:val="00141FB7"/>
    <w:rsid w:val="00143735"/>
    <w:rsid w:val="00143742"/>
    <w:rsid w:val="00144455"/>
    <w:rsid w:val="00145585"/>
    <w:rsid w:val="0014755C"/>
    <w:rsid w:val="001563A8"/>
    <w:rsid w:val="00163266"/>
    <w:rsid w:val="00164E28"/>
    <w:rsid w:val="00166792"/>
    <w:rsid w:val="0017100F"/>
    <w:rsid w:val="0017336D"/>
    <w:rsid w:val="00173550"/>
    <w:rsid w:val="00173A86"/>
    <w:rsid w:val="001771C4"/>
    <w:rsid w:val="00183A07"/>
    <w:rsid w:val="00183B2C"/>
    <w:rsid w:val="0018427E"/>
    <w:rsid w:val="00185275"/>
    <w:rsid w:val="001852D8"/>
    <w:rsid w:val="0019308D"/>
    <w:rsid w:val="00193880"/>
    <w:rsid w:val="001948B6"/>
    <w:rsid w:val="001962A9"/>
    <w:rsid w:val="00196CAA"/>
    <w:rsid w:val="001A1550"/>
    <w:rsid w:val="001A1B89"/>
    <w:rsid w:val="001A2DF5"/>
    <w:rsid w:val="001A3665"/>
    <w:rsid w:val="001A4BD4"/>
    <w:rsid w:val="001A5293"/>
    <w:rsid w:val="001B292F"/>
    <w:rsid w:val="001B2F0F"/>
    <w:rsid w:val="001B3190"/>
    <w:rsid w:val="001B72F5"/>
    <w:rsid w:val="001B75BD"/>
    <w:rsid w:val="001C2168"/>
    <w:rsid w:val="001D1455"/>
    <w:rsid w:val="001D17AB"/>
    <w:rsid w:val="001D2FC9"/>
    <w:rsid w:val="001D703D"/>
    <w:rsid w:val="001E1FBB"/>
    <w:rsid w:val="001E2848"/>
    <w:rsid w:val="001F3638"/>
    <w:rsid w:val="001F3967"/>
    <w:rsid w:val="001F54D0"/>
    <w:rsid w:val="001F59F1"/>
    <w:rsid w:val="00201579"/>
    <w:rsid w:val="002029C4"/>
    <w:rsid w:val="00202A97"/>
    <w:rsid w:val="00202D88"/>
    <w:rsid w:val="002070D4"/>
    <w:rsid w:val="00211DA0"/>
    <w:rsid w:val="00213D93"/>
    <w:rsid w:val="0021452C"/>
    <w:rsid w:val="002208AF"/>
    <w:rsid w:val="00222243"/>
    <w:rsid w:val="00224F95"/>
    <w:rsid w:val="00230E41"/>
    <w:rsid w:val="0023294F"/>
    <w:rsid w:val="002338B4"/>
    <w:rsid w:val="0024009F"/>
    <w:rsid w:val="00243E8C"/>
    <w:rsid w:val="0024688F"/>
    <w:rsid w:val="00247F9E"/>
    <w:rsid w:val="0025047D"/>
    <w:rsid w:val="0025322D"/>
    <w:rsid w:val="0025347E"/>
    <w:rsid w:val="00254258"/>
    <w:rsid w:val="00254BF6"/>
    <w:rsid w:val="00256B38"/>
    <w:rsid w:val="00257BC9"/>
    <w:rsid w:val="0026063A"/>
    <w:rsid w:val="00261103"/>
    <w:rsid w:val="00263870"/>
    <w:rsid w:val="00264CFC"/>
    <w:rsid w:val="0026590C"/>
    <w:rsid w:val="0027680E"/>
    <w:rsid w:val="002768B4"/>
    <w:rsid w:val="002769C7"/>
    <w:rsid w:val="00277276"/>
    <w:rsid w:val="0027734C"/>
    <w:rsid w:val="00280C2C"/>
    <w:rsid w:val="0028370F"/>
    <w:rsid w:val="00287C6D"/>
    <w:rsid w:val="00292798"/>
    <w:rsid w:val="00293B67"/>
    <w:rsid w:val="0029552D"/>
    <w:rsid w:val="002A2829"/>
    <w:rsid w:val="002A410E"/>
    <w:rsid w:val="002A4356"/>
    <w:rsid w:val="002B7094"/>
    <w:rsid w:val="002B7E1F"/>
    <w:rsid w:val="002C6198"/>
    <w:rsid w:val="002D25D3"/>
    <w:rsid w:val="002D3044"/>
    <w:rsid w:val="002E3030"/>
    <w:rsid w:val="002E430C"/>
    <w:rsid w:val="002E745C"/>
    <w:rsid w:val="002F0325"/>
    <w:rsid w:val="002F1F26"/>
    <w:rsid w:val="002F283D"/>
    <w:rsid w:val="002F3419"/>
    <w:rsid w:val="002F55C8"/>
    <w:rsid w:val="002F6EEA"/>
    <w:rsid w:val="00301BC5"/>
    <w:rsid w:val="00306D69"/>
    <w:rsid w:val="003111F0"/>
    <w:rsid w:val="00315FDE"/>
    <w:rsid w:val="003220FA"/>
    <w:rsid w:val="00322AD6"/>
    <w:rsid w:val="003252D7"/>
    <w:rsid w:val="00325F6B"/>
    <w:rsid w:val="003271B0"/>
    <w:rsid w:val="00335B69"/>
    <w:rsid w:val="00336313"/>
    <w:rsid w:val="00336DFD"/>
    <w:rsid w:val="003376B5"/>
    <w:rsid w:val="0034118D"/>
    <w:rsid w:val="00343C04"/>
    <w:rsid w:val="003441FF"/>
    <w:rsid w:val="0034602E"/>
    <w:rsid w:val="00350DDC"/>
    <w:rsid w:val="00351C9A"/>
    <w:rsid w:val="0035417C"/>
    <w:rsid w:val="00355222"/>
    <w:rsid w:val="00357225"/>
    <w:rsid w:val="00357E10"/>
    <w:rsid w:val="003605B5"/>
    <w:rsid w:val="003708FC"/>
    <w:rsid w:val="00370BD6"/>
    <w:rsid w:val="003816BE"/>
    <w:rsid w:val="00385BEF"/>
    <w:rsid w:val="00385E04"/>
    <w:rsid w:val="00390BE6"/>
    <w:rsid w:val="00391EAC"/>
    <w:rsid w:val="00394B2F"/>
    <w:rsid w:val="00395A7E"/>
    <w:rsid w:val="003A0AF3"/>
    <w:rsid w:val="003A0EDD"/>
    <w:rsid w:val="003A1884"/>
    <w:rsid w:val="003A74B4"/>
    <w:rsid w:val="003B34AD"/>
    <w:rsid w:val="003B4056"/>
    <w:rsid w:val="003B6A3C"/>
    <w:rsid w:val="003B7F39"/>
    <w:rsid w:val="003C5CEB"/>
    <w:rsid w:val="003C75BE"/>
    <w:rsid w:val="003D0670"/>
    <w:rsid w:val="003D7FC1"/>
    <w:rsid w:val="003E0366"/>
    <w:rsid w:val="003E05BC"/>
    <w:rsid w:val="003E7FB9"/>
    <w:rsid w:val="003F1174"/>
    <w:rsid w:val="003F35D9"/>
    <w:rsid w:val="003F7067"/>
    <w:rsid w:val="003F74A0"/>
    <w:rsid w:val="003F74F7"/>
    <w:rsid w:val="003F7E7D"/>
    <w:rsid w:val="004052A6"/>
    <w:rsid w:val="00406415"/>
    <w:rsid w:val="0041746B"/>
    <w:rsid w:val="004175D1"/>
    <w:rsid w:val="0042140D"/>
    <w:rsid w:val="00425B7B"/>
    <w:rsid w:val="00425CE6"/>
    <w:rsid w:val="004275C2"/>
    <w:rsid w:val="00431693"/>
    <w:rsid w:val="004319FD"/>
    <w:rsid w:val="00433676"/>
    <w:rsid w:val="00433CC9"/>
    <w:rsid w:val="004405D3"/>
    <w:rsid w:val="00442F8C"/>
    <w:rsid w:val="00443241"/>
    <w:rsid w:val="00444B8D"/>
    <w:rsid w:val="00445714"/>
    <w:rsid w:val="00452DEC"/>
    <w:rsid w:val="0045435C"/>
    <w:rsid w:val="00455AFF"/>
    <w:rsid w:val="00455C9D"/>
    <w:rsid w:val="0045695D"/>
    <w:rsid w:val="00457881"/>
    <w:rsid w:val="00462DEA"/>
    <w:rsid w:val="004649E4"/>
    <w:rsid w:val="00473BB7"/>
    <w:rsid w:val="0047671C"/>
    <w:rsid w:val="00476882"/>
    <w:rsid w:val="0048599D"/>
    <w:rsid w:val="004866BF"/>
    <w:rsid w:val="004870A6"/>
    <w:rsid w:val="004A1F1D"/>
    <w:rsid w:val="004A327B"/>
    <w:rsid w:val="004B1B0F"/>
    <w:rsid w:val="004B3871"/>
    <w:rsid w:val="004B6849"/>
    <w:rsid w:val="004C2D31"/>
    <w:rsid w:val="004C6DA6"/>
    <w:rsid w:val="004C7AB7"/>
    <w:rsid w:val="004D0421"/>
    <w:rsid w:val="004D5116"/>
    <w:rsid w:val="004D5AB6"/>
    <w:rsid w:val="004E0579"/>
    <w:rsid w:val="004E1CEB"/>
    <w:rsid w:val="004E235F"/>
    <w:rsid w:val="004E3392"/>
    <w:rsid w:val="004E46C5"/>
    <w:rsid w:val="004E5199"/>
    <w:rsid w:val="004F1797"/>
    <w:rsid w:val="004F2647"/>
    <w:rsid w:val="004F3BE2"/>
    <w:rsid w:val="004F4395"/>
    <w:rsid w:val="004F735C"/>
    <w:rsid w:val="0050147E"/>
    <w:rsid w:val="00503BBF"/>
    <w:rsid w:val="00505626"/>
    <w:rsid w:val="00512222"/>
    <w:rsid w:val="005263C3"/>
    <w:rsid w:val="0053178D"/>
    <w:rsid w:val="0053301C"/>
    <w:rsid w:val="00535EA7"/>
    <w:rsid w:val="0054126B"/>
    <w:rsid w:val="005437A7"/>
    <w:rsid w:val="00545952"/>
    <w:rsid w:val="0054711B"/>
    <w:rsid w:val="00550836"/>
    <w:rsid w:val="00551D8E"/>
    <w:rsid w:val="00553272"/>
    <w:rsid w:val="005535D4"/>
    <w:rsid w:val="00553A77"/>
    <w:rsid w:val="005543FE"/>
    <w:rsid w:val="00560FBC"/>
    <w:rsid w:val="0056253A"/>
    <w:rsid w:val="00566E16"/>
    <w:rsid w:val="0056794B"/>
    <w:rsid w:val="00574DC5"/>
    <w:rsid w:val="0057579F"/>
    <w:rsid w:val="00576C25"/>
    <w:rsid w:val="00583D44"/>
    <w:rsid w:val="00587DB7"/>
    <w:rsid w:val="00590C15"/>
    <w:rsid w:val="00591F50"/>
    <w:rsid w:val="00592C9E"/>
    <w:rsid w:val="005932F4"/>
    <w:rsid w:val="005B0C5D"/>
    <w:rsid w:val="005B1709"/>
    <w:rsid w:val="005B2E93"/>
    <w:rsid w:val="005C1BED"/>
    <w:rsid w:val="005C40F5"/>
    <w:rsid w:val="005C56A9"/>
    <w:rsid w:val="005D1AA3"/>
    <w:rsid w:val="005D2787"/>
    <w:rsid w:val="005D29C9"/>
    <w:rsid w:val="005D48C0"/>
    <w:rsid w:val="005E077A"/>
    <w:rsid w:val="005E2093"/>
    <w:rsid w:val="005E581A"/>
    <w:rsid w:val="005E7CEC"/>
    <w:rsid w:val="005F1699"/>
    <w:rsid w:val="005F33A0"/>
    <w:rsid w:val="005F5A1D"/>
    <w:rsid w:val="005F5D39"/>
    <w:rsid w:val="005F6616"/>
    <w:rsid w:val="005F75BF"/>
    <w:rsid w:val="005F7AC0"/>
    <w:rsid w:val="006040AA"/>
    <w:rsid w:val="00617E2C"/>
    <w:rsid w:val="0062277F"/>
    <w:rsid w:val="00625632"/>
    <w:rsid w:val="006262BD"/>
    <w:rsid w:val="00626CFA"/>
    <w:rsid w:val="006272C3"/>
    <w:rsid w:val="006321D9"/>
    <w:rsid w:val="00634125"/>
    <w:rsid w:val="00642491"/>
    <w:rsid w:val="00642FF8"/>
    <w:rsid w:val="006448CA"/>
    <w:rsid w:val="00646554"/>
    <w:rsid w:val="006510D6"/>
    <w:rsid w:val="006511D4"/>
    <w:rsid w:val="006516D9"/>
    <w:rsid w:val="00651F83"/>
    <w:rsid w:val="00655EC8"/>
    <w:rsid w:val="00660153"/>
    <w:rsid w:val="00661DEB"/>
    <w:rsid w:val="00673916"/>
    <w:rsid w:val="0068139E"/>
    <w:rsid w:val="00682CC2"/>
    <w:rsid w:val="006850B2"/>
    <w:rsid w:val="00690475"/>
    <w:rsid w:val="00692804"/>
    <w:rsid w:val="006961B6"/>
    <w:rsid w:val="006969C6"/>
    <w:rsid w:val="00697929"/>
    <w:rsid w:val="006A0193"/>
    <w:rsid w:val="006A3FEA"/>
    <w:rsid w:val="006A4A9A"/>
    <w:rsid w:val="006A7EB0"/>
    <w:rsid w:val="006C11AD"/>
    <w:rsid w:val="006C2BD6"/>
    <w:rsid w:val="006C2D96"/>
    <w:rsid w:val="006C3209"/>
    <w:rsid w:val="006C3323"/>
    <w:rsid w:val="006C3848"/>
    <w:rsid w:val="006D0605"/>
    <w:rsid w:val="006D088B"/>
    <w:rsid w:val="006D15C4"/>
    <w:rsid w:val="006E1266"/>
    <w:rsid w:val="006E1AA7"/>
    <w:rsid w:val="006E41CE"/>
    <w:rsid w:val="006E53A2"/>
    <w:rsid w:val="006E75FB"/>
    <w:rsid w:val="006E77AE"/>
    <w:rsid w:val="006E77F9"/>
    <w:rsid w:val="007040A1"/>
    <w:rsid w:val="00704438"/>
    <w:rsid w:val="00722588"/>
    <w:rsid w:val="00730130"/>
    <w:rsid w:val="007307F6"/>
    <w:rsid w:val="007313C6"/>
    <w:rsid w:val="00732E09"/>
    <w:rsid w:val="0074001B"/>
    <w:rsid w:val="00741513"/>
    <w:rsid w:val="00747D91"/>
    <w:rsid w:val="00747DF9"/>
    <w:rsid w:val="0075102F"/>
    <w:rsid w:val="007575A2"/>
    <w:rsid w:val="007650C1"/>
    <w:rsid w:val="0076613C"/>
    <w:rsid w:val="00770208"/>
    <w:rsid w:val="00771D77"/>
    <w:rsid w:val="0077489E"/>
    <w:rsid w:val="00776E1A"/>
    <w:rsid w:val="0078553C"/>
    <w:rsid w:val="00786FFF"/>
    <w:rsid w:val="00787197"/>
    <w:rsid w:val="00792213"/>
    <w:rsid w:val="007932BD"/>
    <w:rsid w:val="00793B17"/>
    <w:rsid w:val="0079599E"/>
    <w:rsid w:val="00796000"/>
    <w:rsid w:val="00797094"/>
    <w:rsid w:val="007A4E1A"/>
    <w:rsid w:val="007B3F79"/>
    <w:rsid w:val="007B70A1"/>
    <w:rsid w:val="007C006D"/>
    <w:rsid w:val="007C1406"/>
    <w:rsid w:val="007C58EF"/>
    <w:rsid w:val="007C7A92"/>
    <w:rsid w:val="007D477E"/>
    <w:rsid w:val="007D54E2"/>
    <w:rsid w:val="007E561F"/>
    <w:rsid w:val="007E633C"/>
    <w:rsid w:val="007E683C"/>
    <w:rsid w:val="007F0006"/>
    <w:rsid w:val="007F0030"/>
    <w:rsid w:val="007F49EE"/>
    <w:rsid w:val="00807501"/>
    <w:rsid w:val="00807A47"/>
    <w:rsid w:val="00810F82"/>
    <w:rsid w:val="00811314"/>
    <w:rsid w:val="00813C07"/>
    <w:rsid w:val="00820A7D"/>
    <w:rsid w:val="00820F69"/>
    <w:rsid w:val="00826716"/>
    <w:rsid w:val="00827120"/>
    <w:rsid w:val="00833501"/>
    <w:rsid w:val="008367C6"/>
    <w:rsid w:val="00836BAE"/>
    <w:rsid w:val="00844D4E"/>
    <w:rsid w:val="008478E3"/>
    <w:rsid w:val="0085143D"/>
    <w:rsid w:val="00852C99"/>
    <w:rsid w:val="00862420"/>
    <w:rsid w:val="00863780"/>
    <w:rsid w:val="00865DC9"/>
    <w:rsid w:val="008711A3"/>
    <w:rsid w:val="00873B7A"/>
    <w:rsid w:val="008765FA"/>
    <w:rsid w:val="00877EC6"/>
    <w:rsid w:val="008865E3"/>
    <w:rsid w:val="0088757A"/>
    <w:rsid w:val="00891A34"/>
    <w:rsid w:val="00896243"/>
    <w:rsid w:val="008A03B9"/>
    <w:rsid w:val="008A20B2"/>
    <w:rsid w:val="008A40D1"/>
    <w:rsid w:val="008A4643"/>
    <w:rsid w:val="008A73EA"/>
    <w:rsid w:val="008A7F31"/>
    <w:rsid w:val="008B111C"/>
    <w:rsid w:val="008B246D"/>
    <w:rsid w:val="008B2E6B"/>
    <w:rsid w:val="008B5C76"/>
    <w:rsid w:val="008B5D8C"/>
    <w:rsid w:val="008B7B2D"/>
    <w:rsid w:val="008C2FE8"/>
    <w:rsid w:val="008C39D1"/>
    <w:rsid w:val="008C3F2A"/>
    <w:rsid w:val="008C4841"/>
    <w:rsid w:val="008C4D75"/>
    <w:rsid w:val="008C52D7"/>
    <w:rsid w:val="008D16A7"/>
    <w:rsid w:val="008D29FB"/>
    <w:rsid w:val="008D3BF8"/>
    <w:rsid w:val="008E3B64"/>
    <w:rsid w:val="008E4DE7"/>
    <w:rsid w:val="008F254A"/>
    <w:rsid w:val="008F47DB"/>
    <w:rsid w:val="008F5C96"/>
    <w:rsid w:val="009048CC"/>
    <w:rsid w:val="009056E5"/>
    <w:rsid w:val="00907525"/>
    <w:rsid w:val="00907AD0"/>
    <w:rsid w:val="009102FF"/>
    <w:rsid w:val="00912E56"/>
    <w:rsid w:val="00917E5D"/>
    <w:rsid w:val="00925F79"/>
    <w:rsid w:val="009264F4"/>
    <w:rsid w:val="009304E8"/>
    <w:rsid w:val="00931250"/>
    <w:rsid w:val="00931A24"/>
    <w:rsid w:val="00933B1D"/>
    <w:rsid w:val="00933E9C"/>
    <w:rsid w:val="0093548A"/>
    <w:rsid w:val="00941C56"/>
    <w:rsid w:val="00946A06"/>
    <w:rsid w:val="00946BFF"/>
    <w:rsid w:val="00947019"/>
    <w:rsid w:val="009516E0"/>
    <w:rsid w:val="00951B43"/>
    <w:rsid w:val="009560D4"/>
    <w:rsid w:val="00960395"/>
    <w:rsid w:val="00964B7A"/>
    <w:rsid w:val="009719BC"/>
    <w:rsid w:val="0097642C"/>
    <w:rsid w:val="00980D81"/>
    <w:rsid w:val="00983BA4"/>
    <w:rsid w:val="009840F2"/>
    <w:rsid w:val="00985394"/>
    <w:rsid w:val="00985706"/>
    <w:rsid w:val="0099025C"/>
    <w:rsid w:val="00992ABC"/>
    <w:rsid w:val="00994BFA"/>
    <w:rsid w:val="00995E1B"/>
    <w:rsid w:val="00996CEE"/>
    <w:rsid w:val="009A13BD"/>
    <w:rsid w:val="009A1943"/>
    <w:rsid w:val="009A372E"/>
    <w:rsid w:val="009A47EF"/>
    <w:rsid w:val="009A611C"/>
    <w:rsid w:val="009B68F4"/>
    <w:rsid w:val="009B6B22"/>
    <w:rsid w:val="009B7E51"/>
    <w:rsid w:val="009C02DE"/>
    <w:rsid w:val="009C2587"/>
    <w:rsid w:val="009C3D4B"/>
    <w:rsid w:val="009C4B2F"/>
    <w:rsid w:val="009C6019"/>
    <w:rsid w:val="009C6827"/>
    <w:rsid w:val="009C6CCD"/>
    <w:rsid w:val="009D1C22"/>
    <w:rsid w:val="009E08D7"/>
    <w:rsid w:val="009E1135"/>
    <w:rsid w:val="009E1E3C"/>
    <w:rsid w:val="009E1FD4"/>
    <w:rsid w:val="009E3023"/>
    <w:rsid w:val="009E321D"/>
    <w:rsid w:val="009E3280"/>
    <w:rsid w:val="009E346B"/>
    <w:rsid w:val="009E37ED"/>
    <w:rsid w:val="009E5F10"/>
    <w:rsid w:val="009E6919"/>
    <w:rsid w:val="009E75A5"/>
    <w:rsid w:val="009F60E2"/>
    <w:rsid w:val="009F70EF"/>
    <w:rsid w:val="009F76DF"/>
    <w:rsid w:val="00A03287"/>
    <w:rsid w:val="00A05378"/>
    <w:rsid w:val="00A12E17"/>
    <w:rsid w:val="00A13DA4"/>
    <w:rsid w:val="00A179A2"/>
    <w:rsid w:val="00A21532"/>
    <w:rsid w:val="00A26E8F"/>
    <w:rsid w:val="00A30588"/>
    <w:rsid w:val="00A312A1"/>
    <w:rsid w:val="00A32142"/>
    <w:rsid w:val="00A32234"/>
    <w:rsid w:val="00A3430B"/>
    <w:rsid w:val="00A3446E"/>
    <w:rsid w:val="00A35490"/>
    <w:rsid w:val="00A367CC"/>
    <w:rsid w:val="00A3781E"/>
    <w:rsid w:val="00A46AAA"/>
    <w:rsid w:val="00A46F45"/>
    <w:rsid w:val="00A4739E"/>
    <w:rsid w:val="00A531EA"/>
    <w:rsid w:val="00A537F4"/>
    <w:rsid w:val="00A54C57"/>
    <w:rsid w:val="00A61C90"/>
    <w:rsid w:val="00A67ABB"/>
    <w:rsid w:val="00A7016B"/>
    <w:rsid w:val="00A7585E"/>
    <w:rsid w:val="00A77252"/>
    <w:rsid w:val="00A80C26"/>
    <w:rsid w:val="00A81261"/>
    <w:rsid w:val="00A81694"/>
    <w:rsid w:val="00A84085"/>
    <w:rsid w:val="00A84A13"/>
    <w:rsid w:val="00A94BFF"/>
    <w:rsid w:val="00A964DB"/>
    <w:rsid w:val="00AA23EB"/>
    <w:rsid w:val="00AA2C51"/>
    <w:rsid w:val="00AA30EC"/>
    <w:rsid w:val="00AA5CA1"/>
    <w:rsid w:val="00AA7157"/>
    <w:rsid w:val="00AB230D"/>
    <w:rsid w:val="00AB2C15"/>
    <w:rsid w:val="00AB2C94"/>
    <w:rsid w:val="00AB5DC1"/>
    <w:rsid w:val="00AC2A86"/>
    <w:rsid w:val="00AC309A"/>
    <w:rsid w:val="00AC3FF7"/>
    <w:rsid w:val="00AC546A"/>
    <w:rsid w:val="00AC6632"/>
    <w:rsid w:val="00AD51CA"/>
    <w:rsid w:val="00AE36CC"/>
    <w:rsid w:val="00AE3B24"/>
    <w:rsid w:val="00AE6BDF"/>
    <w:rsid w:val="00AF172F"/>
    <w:rsid w:val="00AF2CC0"/>
    <w:rsid w:val="00AF4CEB"/>
    <w:rsid w:val="00AF5371"/>
    <w:rsid w:val="00AF7B39"/>
    <w:rsid w:val="00B12F57"/>
    <w:rsid w:val="00B13DA1"/>
    <w:rsid w:val="00B1515C"/>
    <w:rsid w:val="00B1532A"/>
    <w:rsid w:val="00B160B2"/>
    <w:rsid w:val="00B16D64"/>
    <w:rsid w:val="00B2082B"/>
    <w:rsid w:val="00B2084C"/>
    <w:rsid w:val="00B21B28"/>
    <w:rsid w:val="00B222C1"/>
    <w:rsid w:val="00B22441"/>
    <w:rsid w:val="00B271B8"/>
    <w:rsid w:val="00B34190"/>
    <w:rsid w:val="00B34226"/>
    <w:rsid w:val="00B4149F"/>
    <w:rsid w:val="00B425CB"/>
    <w:rsid w:val="00B42BED"/>
    <w:rsid w:val="00B46010"/>
    <w:rsid w:val="00B46AD7"/>
    <w:rsid w:val="00B47191"/>
    <w:rsid w:val="00B50AB3"/>
    <w:rsid w:val="00B511A8"/>
    <w:rsid w:val="00B516FF"/>
    <w:rsid w:val="00B57D1F"/>
    <w:rsid w:val="00B60FB3"/>
    <w:rsid w:val="00B6679D"/>
    <w:rsid w:val="00B70FD6"/>
    <w:rsid w:val="00B71723"/>
    <w:rsid w:val="00B727A0"/>
    <w:rsid w:val="00B731F9"/>
    <w:rsid w:val="00B742E0"/>
    <w:rsid w:val="00B75F7F"/>
    <w:rsid w:val="00B8237E"/>
    <w:rsid w:val="00B825FF"/>
    <w:rsid w:val="00B85523"/>
    <w:rsid w:val="00B86688"/>
    <w:rsid w:val="00B915BF"/>
    <w:rsid w:val="00B94835"/>
    <w:rsid w:val="00B9595F"/>
    <w:rsid w:val="00B95AA0"/>
    <w:rsid w:val="00BA192A"/>
    <w:rsid w:val="00BA1FFD"/>
    <w:rsid w:val="00BA672B"/>
    <w:rsid w:val="00BB0670"/>
    <w:rsid w:val="00BB1BA6"/>
    <w:rsid w:val="00BB2AF8"/>
    <w:rsid w:val="00BB64F5"/>
    <w:rsid w:val="00BD1A62"/>
    <w:rsid w:val="00BD2C1C"/>
    <w:rsid w:val="00BD4151"/>
    <w:rsid w:val="00BD649A"/>
    <w:rsid w:val="00BD7CD2"/>
    <w:rsid w:val="00BE22B6"/>
    <w:rsid w:val="00BE3667"/>
    <w:rsid w:val="00BE37DC"/>
    <w:rsid w:val="00BE5FED"/>
    <w:rsid w:val="00BF22B6"/>
    <w:rsid w:val="00BF388D"/>
    <w:rsid w:val="00C0065C"/>
    <w:rsid w:val="00C015EF"/>
    <w:rsid w:val="00C03A44"/>
    <w:rsid w:val="00C055B2"/>
    <w:rsid w:val="00C066A8"/>
    <w:rsid w:val="00C078F6"/>
    <w:rsid w:val="00C10445"/>
    <w:rsid w:val="00C11741"/>
    <w:rsid w:val="00C23707"/>
    <w:rsid w:val="00C23A0E"/>
    <w:rsid w:val="00C25906"/>
    <w:rsid w:val="00C30C1B"/>
    <w:rsid w:val="00C30FBB"/>
    <w:rsid w:val="00C310DB"/>
    <w:rsid w:val="00C31B27"/>
    <w:rsid w:val="00C32DD5"/>
    <w:rsid w:val="00C33A60"/>
    <w:rsid w:val="00C34BC9"/>
    <w:rsid w:val="00C40278"/>
    <w:rsid w:val="00C412F1"/>
    <w:rsid w:val="00C423F1"/>
    <w:rsid w:val="00C45AE3"/>
    <w:rsid w:val="00C4690A"/>
    <w:rsid w:val="00C50F6A"/>
    <w:rsid w:val="00C523DC"/>
    <w:rsid w:val="00C53A5D"/>
    <w:rsid w:val="00C53D6C"/>
    <w:rsid w:val="00C54180"/>
    <w:rsid w:val="00C548E3"/>
    <w:rsid w:val="00C61DBC"/>
    <w:rsid w:val="00C6441F"/>
    <w:rsid w:val="00C64DE2"/>
    <w:rsid w:val="00C71C2E"/>
    <w:rsid w:val="00C82B88"/>
    <w:rsid w:val="00C860E2"/>
    <w:rsid w:val="00C8618E"/>
    <w:rsid w:val="00C915F5"/>
    <w:rsid w:val="00C9210A"/>
    <w:rsid w:val="00C931F7"/>
    <w:rsid w:val="00C933F8"/>
    <w:rsid w:val="00C953D7"/>
    <w:rsid w:val="00C95557"/>
    <w:rsid w:val="00C96757"/>
    <w:rsid w:val="00CA0232"/>
    <w:rsid w:val="00CA501E"/>
    <w:rsid w:val="00CA5122"/>
    <w:rsid w:val="00CA62A4"/>
    <w:rsid w:val="00CA6D69"/>
    <w:rsid w:val="00CB15F8"/>
    <w:rsid w:val="00CB3C43"/>
    <w:rsid w:val="00CB400A"/>
    <w:rsid w:val="00CB738C"/>
    <w:rsid w:val="00CC0390"/>
    <w:rsid w:val="00CC2435"/>
    <w:rsid w:val="00CC5B28"/>
    <w:rsid w:val="00CC66B3"/>
    <w:rsid w:val="00CD0755"/>
    <w:rsid w:val="00CD1F87"/>
    <w:rsid w:val="00CD4A04"/>
    <w:rsid w:val="00CD6965"/>
    <w:rsid w:val="00CD7045"/>
    <w:rsid w:val="00CD72E5"/>
    <w:rsid w:val="00CE30A0"/>
    <w:rsid w:val="00CE4B74"/>
    <w:rsid w:val="00CE7537"/>
    <w:rsid w:val="00CF5245"/>
    <w:rsid w:val="00CF6E4E"/>
    <w:rsid w:val="00D02281"/>
    <w:rsid w:val="00D05440"/>
    <w:rsid w:val="00D05E57"/>
    <w:rsid w:val="00D10FFA"/>
    <w:rsid w:val="00D13B3A"/>
    <w:rsid w:val="00D16254"/>
    <w:rsid w:val="00D17C1E"/>
    <w:rsid w:val="00D2275F"/>
    <w:rsid w:val="00D26439"/>
    <w:rsid w:val="00D34A23"/>
    <w:rsid w:val="00D34EF5"/>
    <w:rsid w:val="00D417F1"/>
    <w:rsid w:val="00D46C67"/>
    <w:rsid w:val="00D475F2"/>
    <w:rsid w:val="00D4797C"/>
    <w:rsid w:val="00D47ED6"/>
    <w:rsid w:val="00D647D8"/>
    <w:rsid w:val="00D650C1"/>
    <w:rsid w:val="00D678C1"/>
    <w:rsid w:val="00D724B1"/>
    <w:rsid w:val="00D72A5B"/>
    <w:rsid w:val="00D7455E"/>
    <w:rsid w:val="00D761AB"/>
    <w:rsid w:val="00D83A21"/>
    <w:rsid w:val="00D83B90"/>
    <w:rsid w:val="00D90F7A"/>
    <w:rsid w:val="00D94AB3"/>
    <w:rsid w:val="00D94BAC"/>
    <w:rsid w:val="00D95842"/>
    <w:rsid w:val="00D95891"/>
    <w:rsid w:val="00D95A3E"/>
    <w:rsid w:val="00D960E4"/>
    <w:rsid w:val="00DA135C"/>
    <w:rsid w:val="00DA218A"/>
    <w:rsid w:val="00DA24E4"/>
    <w:rsid w:val="00DA3256"/>
    <w:rsid w:val="00DA3D89"/>
    <w:rsid w:val="00DB4D47"/>
    <w:rsid w:val="00DC1DD3"/>
    <w:rsid w:val="00DC4E54"/>
    <w:rsid w:val="00DD2EF4"/>
    <w:rsid w:val="00DD6108"/>
    <w:rsid w:val="00DD71CD"/>
    <w:rsid w:val="00DE1190"/>
    <w:rsid w:val="00DE2A9E"/>
    <w:rsid w:val="00DE3E29"/>
    <w:rsid w:val="00DE3F62"/>
    <w:rsid w:val="00DE4A2E"/>
    <w:rsid w:val="00DE543A"/>
    <w:rsid w:val="00DF1342"/>
    <w:rsid w:val="00DF1732"/>
    <w:rsid w:val="00E007F5"/>
    <w:rsid w:val="00E0137A"/>
    <w:rsid w:val="00E03A4E"/>
    <w:rsid w:val="00E0466D"/>
    <w:rsid w:val="00E05B93"/>
    <w:rsid w:val="00E06E63"/>
    <w:rsid w:val="00E0717C"/>
    <w:rsid w:val="00E07A46"/>
    <w:rsid w:val="00E10D2D"/>
    <w:rsid w:val="00E11C30"/>
    <w:rsid w:val="00E13CFB"/>
    <w:rsid w:val="00E23D4E"/>
    <w:rsid w:val="00E253FB"/>
    <w:rsid w:val="00E26CCB"/>
    <w:rsid w:val="00E372AE"/>
    <w:rsid w:val="00E5348A"/>
    <w:rsid w:val="00E55A33"/>
    <w:rsid w:val="00E57DB3"/>
    <w:rsid w:val="00E6399E"/>
    <w:rsid w:val="00E66C64"/>
    <w:rsid w:val="00E7107B"/>
    <w:rsid w:val="00E7257F"/>
    <w:rsid w:val="00E755AD"/>
    <w:rsid w:val="00E76CB1"/>
    <w:rsid w:val="00E82B93"/>
    <w:rsid w:val="00E83991"/>
    <w:rsid w:val="00E83F5C"/>
    <w:rsid w:val="00E84979"/>
    <w:rsid w:val="00E84A6F"/>
    <w:rsid w:val="00E84F2A"/>
    <w:rsid w:val="00E85AC6"/>
    <w:rsid w:val="00E85C01"/>
    <w:rsid w:val="00E9045D"/>
    <w:rsid w:val="00E9050F"/>
    <w:rsid w:val="00E90BEB"/>
    <w:rsid w:val="00E948CA"/>
    <w:rsid w:val="00E94984"/>
    <w:rsid w:val="00E97F03"/>
    <w:rsid w:val="00EA307A"/>
    <w:rsid w:val="00EA4B5E"/>
    <w:rsid w:val="00EB0D49"/>
    <w:rsid w:val="00EB14CC"/>
    <w:rsid w:val="00EB21BF"/>
    <w:rsid w:val="00EB51FA"/>
    <w:rsid w:val="00EB53B0"/>
    <w:rsid w:val="00EB5F63"/>
    <w:rsid w:val="00EB6B66"/>
    <w:rsid w:val="00EB6FE8"/>
    <w:rsid w:val="00EC0EDE"/>
    <w:rsid w:val="00EC18FD"/>
    <w:rsid w:val="00EC1D7A"/>
    <w:rsid w:val="00EC279A"/>
    <w:rsid w:val="00EC3677"/>
    <w:rsid w:val="00EC3F40"/>
    <w:rsid w:val="00EC4D21"/>
    <w:rsid w:val="00EC4D38"/>
    <w:rsid w:val="00EC7A41"/>
    <w:rsid w:val="00EC7E05"/>
    <w:rsid w:val="00ED03EE"/>
    <w:rsid w:val="00ED0623"/>
    <w:rsid w:val="00ED2AC0"/>
    <w:rsid w:val="00EE0759"/>
    <w:rsid w:val="00EE4133"/>
    <w:rsid w:val="00EE5066"/>
    <w:rsid w:val="00EE6158"/>
    <w:rsid w:val="00EF4025"/>
    <w:rsid w:val="00F019D7"/>
    <w:rsid w:val="00F17F8B"/>
    <w:rsid w:val="00F20383"/>
    <w:rsid w:val="00F20EBA"/>
    <w:rsid w:val="00F2338F"/>
    <w:rsid w:val="00F23397"/>
    <w:rsid w:val="00F24D2A"/>
    <w:rsid w:val="00F25BC3"/>
    <w:rsid w:val="00F271FE"/>
    <w:rsid w:val="00F27926"/>
    <w:rsid w:val="00F27983"/>
    <w:rsid w:val="00F306A7"/>
    <w:rsid w:val="00F318F3"/>
    <w:rsid w:val="00F36C4A"/>
    <w:rsid w:val="00F37104"/>
    <w:rsid w:val="00F4094D"/>
    <w:rsid w:val="00F4237F"/>
    <w:rsid w:val="00F47801"/>
    <w:rsid w:val="00F51BB4"/>
    <w:rsid w:val="00F52A83"/>
    <w:rsid w:val="00F54D4F"/>
    <w:rsid w:val="00F55535"/>
    <w:rsid w:val="00F57FE6"/>
    <w:rsid w:val="00F618F1"/>
    <w:rsid w:val="00F62C90"/>
    <w:rsid w:val="00F669ED"/>
    <w:rsid w:val="00F70690"/>
    <w:rsid w:val="00F711D2"/>
    <w:rsid w:val="00F74300"/>
    <w:rsid w:val="00F746A8"/>
    <w:rsid w:val="00F76BA5"/>
    <w:rsid w:val="00F77CA5"/>
    <w:rsid w:val="00F8045D"/>
    <w:rsid w:val="00F87588"/>
    <w:rsid w:val="00F93EF2"/>
    <w:rsid w:val="00F94301"/>
    <w:rsid w:val="00F949C3"/>
    <w:rsid w:val="00F9520E"/>
    <w:rsid w:val="00F974D0"/>
    <w:rsid w:val="00FA0BC6"/>
    <w:rsid w:val="00FA554E"/>
    <w:rsid w:val="00FA5BD9"/>
    <w:rsid w:val="00FB009D"/>
    <w:rsid w:val="00FB3504"/>
    <w:rsid w:val="00FB44AD"/>
    <w:rsid w:val="00FB5F2C"/>
    <w:rsid w:val="00FB726F"/>
    <w:rsid w:val="00FC0EDD"/>
    <w:rsid w:val="00FC4AA8"/>
    <w:rsid w:val="00FC772B"/>
    <w:rsid w:val="00FD1FA8"/>
    <w:rsid w:val="00FD2735"/>
    <w:rsid w:val="00FD4342"/>
    <w:rsid w:val="00FD48FD"/>
    <w:rsid w:val="00FD7796"/>
    <w:rsid w:val="00FD7846"/>
    <w:rsid w:val="00FE1CE4"/>
    <w:rsid w:val="00FE2261"/>
    <w:rsid w:val="00FE6BCC"/>
    <w:rsid w:val="00FE7635"/>
    <w:rsid w:val="00FF36BE"/>
    <w:rsid w:val="00FF6F9D"/>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2C5ED"/>
  <w15:docId w15:val="{729D8E9D-DD16-4B3D-BE60-5F92B50C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E05"/>
    <w:rPr>
      <w:sz w:val="24"/>
      <w:szCs w:val="24"/>
      <w:lang w:val="lv-LV" w:eastAsia="lv-LV"/>
    </w:rPr>
  </w:style>
  <w:style w:type="paragraph" w:styleId="Heading1">
    <w:name w:val="heading 1"/>
    <w:basedOn w:val="Normal"/>
    <w:next w:val="Normal"/>
    <w:link w:val="Heading1Char"/>
    <w:uiPriority w:val="99"/>
    <w:qFormat/>
    <w:locked/>
    <w:rsid w:val="00D05440"/>
    <w:pPr>
      <w:keepNext/>
      <w:spacing w:before="240" w:after="60"/>
      <w:outlineLvl w:val="0"/>
    </w:pPr>
    <w:rPr>
      <w:rFonts w:ascii="Arial" w:hAnsi="Arial" w:cs="Arial"/>
      <w:b/>
      <w:bCs/>
      <w:kern w:val="32"/>
      <w:sz w:val="32"/>
      <w:szCs w:val="32"/>
    </w:rPr>
  </w:style>
  <w:style w:type="paragraph" w:styleId="Heading3">
    <w:name w:val="heading 3"/>
    <w:basedOn w:val="Normal"/>
    <w:link w:val="Heading3Char"/>
    <w:uiPriority w:val="99"/>
    <w:qFormat/>
    <w:locked/>
    <w:rsid w:val="00917E5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75BD"/>
    <w:rPr>
      <w:rFonts w:ascii="Cambria" w:hAnsi="Cambria" w:cs="Times New Roman"/>
      <w:b/>
      <w:bCs/>
      <w:kern w:val="32"/>
      <w:sz w:val="32"/>
      <w:szCs w:val="32"/>
    </w:rPr>
  </w:style>
  <w:style w:type="character" w:customStyle="1" w:styleId="Heading3Char">
    <w:name w:val="Heading 3 Char"/>
    <w:basedOn w:val="DefaultParagraphFont"/>
    <w:link w:val="Heading3"/>
    <w:uiPriority w:val="99"/>
    <w:locked/>
    <w:rsid w:val="00BA192A"/>
    <w:rPr>
      <w:rFonts w:ascii="Cambria" w:hAnsi="Cambria" w:cs="Times New Roman"/>
      <w:b/>
      <w:bCs/>
      <w:sz w:val="26"/>
      <w:szCs w:val="26"/>
    </w:rPr>
  </w:style>
  <w:style w:type="paragraph" w:styleId="NormalWeb">
    <w:name w:val="Normal (Web)"/>
    <w:basedOn w:val="Normal"/>
    <w:uiPriority w:val="99"/>
    <w:rsid w:val="00CE7537"/>
    <w:pPr>
      <w:spacing w:before="100" w:beforeAutospacing="1" w:after="100" w:afterAutospacing="1"/>
    </w:pPr>
  </w:style>
  <w:style w:type="character" w:customStyle="1" w:styleId="ms-rtecustom-rakstateksts">
    <w:name w:val="ms-rtecustom-rakstateksts"/>
    <w:basedOn w:val="DefaultParagraphFont"/>
    <w:uiPriority w:val="99"/>
    <w:rsid w:val="00CE7537"/>
    <w:rPr>
      <w:rFonts w:cs="Times New Roman"/>
    </w:rPr>
  </w:style>
  <w:style w:type="character" w:styleId="Hyperlink">
    <w:name w:val="Hyperlink"/>
    <w:basedOn w:val="DefaultParagraphFont"/>
    <w:uiPriority w:val="99"/>
    <w:rsid w:val="00CE7537"/>
    <w:rPr>
      <w:rFonts w:cs="Times New Roman"/>
      <w:color w:val="0000FF"/>
      <w:u w:val="single"/>
    </w:rPr>
  </w:style>
  <w:style w:type="character" w:customStyle="1" w:styleId="lbldescriptioncl">
    <w:name w:val="lbldescriptioncl"/>
    <w:basedOn w:val="DefaultParagraphFont"/>
    <w:uiPriority w:val="99"/>
    <w:rsid w:val="00CE7537"/>
    <w:rPr>
      <w:rFonts w:cs="Times New Roman"/>
    </w:rPr>
  </w:style>
  <w:style w:type="character" w:styleId="Strong">
    <w:name w:val="Strong"/>
    <w:basedOn w:val="DefaultParagraphFont"/>
    <w:qFormat/>
    <w:rsid w:val="00CE7537"/>
    <w:rPr>
      <w:rFonts w:cs="Times New Roman"/>
      <w:b/>
    </w:rPr>
  </w:style>
  <w:style w:type="paragraph" w:styleId="ListParagraph">
    <w:name w:val="List Paragraph"/>
    <w:basedOn w:val="Normal"/>
    <w:uiPriority w:val="34"/>
    <w:qFormat/>
    <w:rsid w:val="00DE2A9E"/>
    <w:pPr>
      <w:spacing w:after="200" w:line="276" w:lineRule="auto"/>
      <w:ind w:left="720"/>
    </w:pPr>
    <w:rPr>
      <w:rFonts w:ascii="Calibri" w:hAnsi="Calibri"/>
      <w:sz w:val="22"/>
      <w:szCs w:val="22"/>
      <w:lang w:val="ru-RU" w:eastAsia="en-US"/>
    </w:rPr>
  </w:style>
  <w:style w:type="character" w:customStyle="1" w:styleId="ms-rtecustom-rakstateksts1">
    <w:name w:val="ms-rtecustom-rakstateksts1"/>
    <w:rsid w:val="0017100F"/>
    <w:rPr>
      <w:rFonts w:ascii="Tahoma" w:hAnsi="Tahoma"/>
      <w:color w:val="000000"/>
      <w:sz w:val="20"/>
    </w:rPr>
  </w:style>
  <w:style w:type="paragraph" w:styleId="Header">
    <w:name w:val="header"/>
    <w:basedOn w:val="Normal"/>
    <w:link w:val="HeaderChar"/>
    <w:uiPriority w:val="99"/>
    <w:rsid w:val="0017100F"/>
    <w:pPr>
      <w:tabs>
        <w:tab w:val="center" w:pos="4677"/>
        <w:tab w:val="right" w:pos="9355"/>
      </w:tabs>
    </w:pPr>
    <w:rPr>
      <w:lang w:val="en-US"/>
    </w:rPr>
  </w:style>
  <w:style w:type="character" w:customStyle="1" w:styleId="HeaderChar">
    <w:name w:val="Header Char"/>
    <w:basedOn w:val="DefaultParagraphFont"/>
    <w:link w:val="Header"/>
    <w:uiPriority w:val="99"/>
    <w:locked/>
    <w:rsid w:val="0017100F"/>
    <w:rPr>
      <w:rFonts w:cs="Times New Roman"/>
      <w:sz w:val="24"/>
      <w:lang w:val="en-US" w:eastAsia="lv-LV"/>
    </w:rPr>
  </w:style>
  <w:style w:type="paragraph" w:styleId="BalloonText">
    <w:name w:val="Balloon Text"/>
    <w:basedOn w:val="Normal"/>
    <w:link w:val="BalloonTextChar"/>
    <w:uiPriority w:val="99"/>
    <w:rsid w:val="006A0193"/>
    <w:rPr>
      <w:rFonts w:ascii="Tahoma" w:hAnsi="Tahoma" w:cs="Tahoma"/>
      <w:sz w:val="16"/>
      <w:szCs w:val="16"/>
    </w:rPr>
  </w:style>
  <w:style w:type="character" w:customStyle="1" w:styleId="BalloonTextChar">
    <w:name w:val="Balloon Text Char"/>
    <w:basedOn w:val="DefaultParagraphFont"/>
    <w:link w:val="BalloonText"/>
    <w:uiPriority w:val="99"/>
    <w:locked/>
    <w:rsid w:val="006A0193"/>
    <w:rPr>
      <w:rFonts w:ascii="Tahoma" w:hAnsi="Tahoma" w:cs="Tahoma"/>
      <w:sz w:val="16"/>
      <w:szCs w:val="16"/>
    </w:rPr>
  </w:style>
  <w:style w:type="paragraph" w:styleId="FootnoteText">
    <w:name w:val="footnote text"/>
    <w:basedOn w:val="Normal"/>
    <w:link w:val="FootnoteTextChar"/>
    <w:uiPriority w:val="99"/>
    <w:rsid w:val="007B3F79"/>
    <w:rPr>
      <w:sz w:val="20"/>
      <w:szCs w:val="20"/>
    </w:rPr>
  </w:style>
  <w:style w:type="character" w:customStyle="1" w:styleId="FootnoteTextChar">
    <w:name w:val="Footnote Text Char"/>
    <w:basedOn w:val="DefaultParagraphFont"/>
    <w:link w:val="FootnoteText"/>
    <w:uiPriority w:val="99"/>
    <w:locked/>
    <w:rsid w:val="007B3F79"/>
    <w:rPr>
      <w:rFonts w:cs="Times New Roman"/>
    </w:rPr>
  </w:style>
  <w:style w:type="character" w:styleId="FootnoteReference">
    <w:name w:val="footnote reference"/>
    <w:basedOn w:val="DefaultParagraphFont"/>
    <w:uiPriority w:val="99"/>
    <w:rsid w:val="007B3F79"/>
    <w:rPr>
      <w:rFonts w:cs="Times New Roman"/>
      <w:vertAlign w:val="superscript"/>
    </w:rPr>
  </w:style>
  <w:style w:type="paragraph" w:customStyle="1" w:styleId="Prskatjums1">
    <w:name w:val="Pārskatījums1"/>
    <w:hidden/>
    <w:uiPriority w:val="99"/>
    <w:semiHidden/>
    <w:rsid w:val="009F60E2"/>
    <w:rPr>
      <w:sz w:val="24"/>
      <w:szCs w:val="24"/>
      <w:lang w:val="lv-LV" w:eastAsia="lv-LV"/>
    </w:rPr>
  </w:style>
  <w:style w:type="paragraph" w:customStyle="1" w:styleId="Bezatstarpm1">
    <w:name w:val="Bez atstarpēm1"/>
    <w:link w:val="BezatstarpmRakstz"/>
    <w:uiPriority w:val="99"/>
    <w:rsid w:val="00222243"/>
    <w:rPr>
      <w:rFonts w:ascii="Calibri" w:hAnsi="Calibri"/>
      <w:lang w:val="lv-LV"/>
    </w:rPr>
  </w:style>
  <w:style w:type="character" w:customStyle="1" w:styleId="BezatstarpmRakstz">
    <w:name w:val="Bez atstarpēm Rakstz."/>
    <w:basedOn w:val="DefaultParagraphFont"/>
    <w:link w:val="Bezatstarpm1"/>
    <w:uiPriority w:val="99"/>
    <w:locked/>
    <w:rsid w:val="00222243"/>
    <w:rPr>
      <w:rFonts w:ascii="Calibri" w:hAnsi="Calibri" w:cs="Times New Roman"/>
      <w:sz w:val="22"/>
      <w:szCs w:val="22"/>
      <w:lang w:val="lv-LV" w:eastAsia="en-US" w:bidi="ar-SA"/>
    </w:rPr>
  </w:style>
  <w:style w:type="character" w:styleId="CommentReference">
    <w:name w:val="annotation reference"/>
    <w:basedOn w:val="DefaultParagraphFont"/>
    <w:uiPriority w:val="99"/>
    <w:rsid w:val="0079599E"/>
    <w:rPr>
      <w:rFonts w:cs="Times New Roman"/>
      <w:sz w:val="16"/>
      <w:szCs w:val="16"/>
    </w:rPr>
  </w:style>
  <w:style w:type="paragraph" w:styleId="CommentText">
    <w:name w:val="annotation text"/>
    <w:basedOn w:val="Normal"/>
    <w:link w:val="CommentTextChar"/>
    <w:uiPriority w:val="99"/>
    <w:rsid w:val="0079599E"/>
    <w:rPr>
      <w:sz w:val="20"/>
      <w:szCs w:val="20"/>
    </w:rPr>
  </w:style>
  <w:style w:type="character" w:customStyle="1" w:styleId="CommentTextChar">
    <w:name w:val="Comment Text Char"/>
    <w:basedOn w:val="DefaultParagraphFont"/>
    <w:link w:val="CommentText"/>
    <w:uiPriority w:val="99"/>
    <w:locked/>
    <w:rsid w:val="0079599E"/>
    <w:rPr>
      <w:rFonts w:cs="Times New Roman"/>
    </w:rPr>
  </w:style>
  <w:style w:type="paragraph" w:styleId="CommentSubject">
    <w:name w:val="annotation subject"/>
    <w:basedOn w:val="CommentText"/>
    <w:next w:val="CommentText"/>
    <w:link w:val="CommentSubjectChar"/>
    <w:uiPriority w:val="99"/>
    <w:rsid w:val="0079599E"/>
    <w:rPr>
      <w:b/>
      <w:bCs/>
    </w:rPr>
  </w:style>
  <w:style w:type="character" w:customStyle="1" w:styleId="CommentSubjectChar">
    <w:name w:val="Comment Subject Char"/>
    <w:basedOn w:val="CommentTextChar"/>
    <w:link w:val="CommentSubject"/>
    <w:uiPriority w:val="99"/>
    <w:locked/>
    <w:rsid w:val="0079599E"/>
    <w:rPr>
      <w:rFonts w:cs="Times New Roman"/>
      <w:b/>
      <w:bCs/>
    </w:rPr>
  </w:style>
  <w:style w:type="character" w:styleId="FollowedHyperlink">
    <w:name w:val="FollowedHyperlink"/>
    <w:basedOn w:val="DefaultParagraphFont"/>
    <w:uiPriority w:val="99"/>
    <w:rsid w:val="001F59F1"/>
    <w:rPr>
      <w:rFonts w:cs="Times New Roman"/>
      <w:color w:val="800080"/>
      <w:u w:val="single"/>
    </w:rPr>
  </w:style>
  <w:style w:type="character" w:customStyle="1" w:styleId="apple-converted-space">
    <w:name w:val="apple-converted-space"/>
    <w:basedOn w:val="DefaultParagraphFont"/>
    <w:rsid w:val="00917E5D"/>
    <w:rPr>
      <w:rFonts w:cs="Times New Roman"/>
    </w:rPr>
  </w:style>
  <w:style w:type="character" w:customStyle="1" w:styleId="PlainTextChar">
    <w:name w:val="Plain Text Char"/>
    <w:basedOn w:val="DefaultParagraphFont"/>
    <w:link w:val="PlainText"/>
    <w:uiPriority w:val="99"/>
    <w:locked/>
    <w:rsid w:val="003B4056"/>
    <w:rPr>
      <w:rFonts w:ascii="Consolas" w:hAnsi="Consolas" w:cs="Times New Roman"/>
      <w:lang w:bidi="ar-SA"/>
    </w:rPr>
  </w:style>
  <w:style w:type="paragraph" w:styleId="PlainText">
    <w:name w:val="Plain Text"/>
    <w:basedOn w:val="Normal"/>
    <w:link w:val="PlainTextChar"/>
    <w:uiPriority w:val="99"/>
    <w:rsid w:val="003B4056"/>
    <w:rPr>
      <w:rFonts w:ascii="Consolas" w:hAnsi="Consolas"/>
      <w:noProof/>
      <w:sz w:val="20"/>
      <w:szCs w:val="20"/>
    </w:rPr>
  </w:style>
  <w:style w:type="character" w:customStyle="1" w:styleId="PlainTextChar1">
    <w:name w:val="Plain Text Char1"/>
    <w:basedOn w:val="DefaultParagraphFont"/>
    <w:uiPriority w:val="99"/>
    <w:semiHidden/>
    <w:locked/>
    <w:rsid w:val="00AF5371"/>
    <w:rPr>
      <w:rFonts w:ascii="Courier New" w:hAnsi="Courier New" w:cs="Courier New"/>
      <w:sz w:val="20"/>
      <w:szCs w:val="20"/>
    </w:rPr>
  </w:style>
  <w:style w:type="paragraph" w:customStyle="1" w:styleId="Default">
    <w:name w:val="Default"/>
    <w:rsid w:val="00626CFA"/>
    <w:pPr>
      <w:autoSpaceDE w:val="0"/>
      <w:autoSpaceDN w:val="0"/>
      <w:adjustRightInd w:val="0"/>
    </w:pPr>
    <w:rPr>
      <w:rFonts w:ascii="Calibri" w:hAnsi="Calibri" w:cs="Calibri"/>
      <w:color w:val="000000"/>
      <w:sz w:val="24"/>
      <w:szCs w:val="24"/>
      <w:lang w:val="lv-LV" w:eastAsia="lv-LV"/>
    </w:rPr>
  </w:style>
  <w:style w:type="character" w:customStyle="1" w:styleId="CharChar">
    <w:name w:val="Char Char"/>
    <w:uiPriority w:val="99"/>
    <w:rsid w:val="00301BC5"/>
    <w:rPr>
      <w:sz w:val="24"/>
      <w:lang w:val="en-US" w:eastAsia="lv-LV"/>
    </w:rPr>
  </w:style>
  <w:style w:type="paragraph" w:customStyle="1" w:styleId="msolistparagraph0">
    <w:name w:val="msolistparagraph"/>
    <w:basedOn w:val="Normal"/>
    <w:uiPriority w:val="99"/>
    <w:rsid w:val="00C30FBB"/>
    <w:pPr>
      <w:ind w:left="720"/>
    </w:pPr>
  </w:style>
  <w:style w:type="character" w:customStyle="1" w:styleId="ms-rtecustom-rakstavirsraksts1">
    <w:name w:val="ms-rtecustom-rakstavirsraksts1"/>
    <w:basedOn w:val="DefaultParagraphFont"/>
    <w:uiPriority w:val="99"/>
    <w:rsid w:val="00D83B90"/>
    <w:rPr>
      <w:rFonts w:ascii="Tahoma" w:hAnsi="Tahoma" w:cs="Tahoma"/>
      <w:b/>
      <w:bCs/>
      <w:color w:val="DA4D4D"/>
      <w:sz w:val="24"/>
      <w:szCs w:val="24"/>
    </w:rPr>
  </w:style>
  <w:style w:type="paragraph" w:styleId="DocumentMap">
    <w:name w:val="Document Map"/>
    <w:basedOn w:val="Normal"/>
    <w:link w:val="DocumentMapChar"/>
    <w:uiPriority w:val="99"/>
    <w:semiHidden/>
    <w:rsid w:val="00A537F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C1DD3"/>
    <w:rPr>
      <w:rFonts w:cs="Times New Roman"/>
      <w:sz w:val="2"/>
    </w:rPr>
  </w:style>
  <w:style w:type="character" w:customStyle="1" w:styleId="ms-rtecustom-rakstavirsraksts">
    <w:name w:val="ms-rtecustom-rakstavirsraksts"/>
    <w:basedOn w:val="DefaultParagraphFont"/>
    <w:uiPriority w:val="99"/>
    <w:rsid w:val="008B5D8C"/>
    <w:rPr>
      <w:rFonts w:cs="Times New Roman"/>
    </w:rPr>
  </w:style>
  <w:style w:type="paragraph" w:styleId="HTMLPreformatted">
    <w:name w:val="HTML Preformatted"/>
    <w:basedOn w:val="Normal"/>
    <w:link w:val="HTMLPreformattedChar"/>
    <w:uiPriority w:val="99"/>
    <w:rsid w:val="00433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33676"/>
    <w:rPr>
      <w:rFonts w:ascii="Courier New" w:hAnsi="Courier New" w:cs="Courier New"/>
      <w:sz w:val="20"/>
      <w:szCs w:val="20"/>
      <w:lang w:val="lv-LV" w:eastAsia="lv-LV"/>
    </w:rPr>
  </w:style>
  <w:style w:type="table" w:styleId="TableGrid">
    <w:name w:val="Table Grid"/>
    <w:basedOn w:val="TableNormal"/>
    <w:uiPriority w:val="59"/>
    <w:locked/>
    <w:rsid w:val="00C32DD5"/>
    <w:rPr>
      <w:rFonts w:asciiTheme="minorHAnsi" w:eastAsiaTheme="minorHAnsi" w:hAnsiTheme="minorHAnsi" w:cstheme="minorBidi"/>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6511D4"/>
    <w:rPr>
      <w:i/>
      <w:iCs/>
    </w:rPr>
  </w:style>
  <w:style w:type="paragraph" w:styleId="NoSpacing">
    <w:name w:val="No Spacing"/>
    <w:uiPriority w:val="1"/>
    <w:qFormat/>
    <w:rsid w:val="00CC5B28"/>
    <w:rPr>
      <w:rFonts w:asciiTheme="minorHAnsi" w:eastAsiaTheme="minorHAnsi" w:hAnsiTheme="minorHAnsi" w:cstheme="minorBidi"/>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3511">
      <w:bodyDiv w:val="1"/>
      <w:marLeft w:val="0"/>
      <w:marRight w:val="0"/>
      <w:marTop w:val="0"/>
      <w:marBottom w:val="0"/>
      <w:divBdr>
        <w:top w:val="none" w:sz="0" w:space="0" w:color="auto"/>
        <w:left w:val="none" w:sz="0" w:space="0" w:color="auto"/>
        <w:bottom w:val="none" w:sz="0" w:space="0" w:color="auto"/>
        <w:right w:val="none" w:sz="0" w:space="0" w:color="auto"/>
      </w:divBdr>
    </w:div>
    <w:div w:id="84425723">
      <w:bodyDiv w:val="1"/>
      <w:marLeft w:val="0"/>
      <w:marRight w:val="0"/>
      <w:marTop w:val="0"/>
      <w:marBottom w:val="0"/>
      <w:divBdr>
        <w:top w:val="none" w:sz="0" w:space="0" w:color="auto"/>
        <w:left w:val="none" w:sz="0" w:space="0" w:color="auto"/>
        <w:bottom w:val="none" w:sz="0" w:space="0" w:color="auto"/>
        <w:right w:val="none" w:sz="0" w:space="0" w:color="auto"/>
      </w:divBdr>
    </w:div>
    <w:div w:id="123355018">
      <w:bodyDiv w:val="1"/>
      <w:marLeft w:val="0"/>
      <w:marRight w:val="0"/>
      <w:marTop w:val="0"/>
      <w:marBottom w:val="0"/>
      <w:divBdr>
        <w:top w:val="none" w:sz="0" w:space="0" w:color="auto"/>
        <w:left w:val="none" w:sz="0" w:space="0" w:color="auto"/>
        <w:bottom w:val="none" w:sz="0" w:space="0" w:color="auto"/>
        <w:right w:val="none" w:sz="0" w:space="0" w:color="auto"/>
      </w:divBdr>
    </w:div>
    <w:div w:id="182941083">
      <w:bodyDiv w:val="1"/>
      <w:marLeft w:val="0"/>
      <w:marRight w:val="0"/>
      <w:marTop w:val="0"/>
      <w:marBottom w:val="0"/>
      <w:divBdr>
        <w:top w:val="none" w:sz="0" w:space="0" w:color="auto"/>
        <w:left w:val="none" w:sz="0" w:space="0" w:color="auto"/>
        <w:bottom w:val="none" w:sz="0" w:space="0" w:color="auto"/>
        <w:right w:val="none" w:sz="0" w:space="0" w:color="auto"/>
      </w:divBdr>
    </w:div>
    <w:div w:id="183828549">
      <w:bodyDiv w:val="1"/>
      <w:marLeft w:val="0"/>
      <w:marRight w:val="0"/>
      <w:marTop w:val="0"/>
      <w:marBottom w:val="0"/>
      <w:divBdr>
        <w:top w:val="none" w:sz="0" w:space="0" w:color="auto"/>
        <w:left w:val="none" w:sz="0" w:space="0" w:color="auto"/>
        <w:bottom w:val="none" w:sz="0" w:space="0" w:color="auto"/>
        <w:right w:val="none" w:sz="0" w:space="0" w:color="auto"/>
      </w:divBdr>
    </w:div>
    <w:div w:id="210851869">
      <w:bodyDiv w:val="1"/>
      <w:marLeft w:val="0"/>
      <w:marRight w:val="0"/>
      <w:marTop w:val="0"/>
      <w:marBottom w:val="0"/>
      <w:divBdr>
        <w:top w:val="none" w:sz="0" w:space="0" w:color="auto"/>
        <w:left w:val="none" w:sz="0" w:space="0" w:color="auto"/>
        <w:bottom w:val="none" w:sz="0" w:space="0" w:color="auto"/>
        <w:right w:val="none" w:sz="0" w:space="0" w:color="auto"/>
      </w:divBdr>
    </w:div>
    <w:div w:id="294918134">
      <w:bodyDiv w:val="1"/>
      <w:marLeft w:val="0"/>
      <w:marRight w:val="0"/>
      <w:marTop w:val="0"/>
      <w:marBottom w:val="0"/>
      <w:divBdr>
        <w:top w:val="none" w:sz="0" w:space="0" w:color="auto"/>
        <w:left w:val="none" w:sz="0" w:space="0" w:color="auto"/>
        <w:bottom w:val="none" w:sz="0" w:space="0" w:color="auto"/>
        <w:right w:val="none" w:sz="0" w:space="0" w:color="auto"/>
      </w:divBdr>
    </w:div>
    <w:div w:id="307831372">
      <w:bodyDiv w:val="1"/>
      <w:marLeft w:val="0"/>
      <w:marRight w:val="0"/>
      <w:marTop w:val="0"/>
      <w:marBottom w:val="0"/>
      <w:divBdr>
        <w:top w:val="none" w:sz="0" w:space="0" w:color="auto"/>
        <w:left w:val="none" w:sz="0" w:space="0" w:color="auto"/>
        <w:bottom w:val="none" w:sz="0" w:space="0" w:color="auto"/>
        <w:right w:val="none" w:sz="0" w:space="0" w:color="auto"/>
      </w:divBdr>
    </w:div>
    <w:div w:id="375469410">
      <w:bodyDiv w:val="1"/>
      <w:marLeft w:val="0"/>
      <w:marRight w:val="0"/>
      <w:marTop w:val="0"/>
      <w:marBottom w:val="0"/>
      <w:divBdr>
        <w:top w:val="none" w:sz="0" w:space="0" w:color="auto"/>
        <w:left w:val="none" w:sz="0" w:space="0" w:color="auto"/>
        <w:bottom w:val="none" w:sz="0" w:space="0" w:color="auto"/>
        <w:right w:val="none" w:sz="0" w:space="0" w:color="auto"/>
      </w:divBdr>
    </w:div>
    <w:div w:id="505633128">
      <w:bodyDiv w:val="1"/>
      <w:marLeft w:val="0"/>
      <w:marRight w:val="0"/>
      <w:marTop w:val="0"/>
      <w:marBottom w:val="0"/>
      <w:divBdr>
        <w:top w:val="none" w:sz="0" w:space="0" w:color="auto"/>
        <w:left w:val="none" w:sz="0" w:space="0" w:color="auto"/>
        <w:bottom w:val="none" w:sz="0" w:space="0" w:color="auto"/>
        <w:right w:val="none" w:sz="0" w:space="0" w:color="auto"/>
      </w:divBdr>
    </w:div>
    <w:div w:id="514541597">
      <w:bodyDiv w:val="1"/>
      <w:marLeft w:val="0"/>
      <w:marRight w:val="0"/>
      <w:marTop w:val="0"/>
      <w:marBottom w:val="0"/>
      <w:divBdr>
        <w:top w:val="none" w:sz="0" w:space="0" w:color="auto"/>
        <w:left w:val="none" w:sz="0" w:space="0" w:color="auto"/>
        <w:bottom w:val="none" w:sz="0" w:space="0" w:color="auto"/>
        <w:right w:val="none" w:sz="0" w:space="0" w:color="auto"/>
      </w:divBdr>
    </w:div>
    <w:div w:id="535657111">
      <w:bodyDiv w:val="1"/>
      <w:marLeft w:val="0"/>
      <w:marRight w:val="0"/>
      <w:marTop w:val="0"/>
      <w:marBottom w:val="0"/>
      <w:divBdr>
        <w:top w:val="none" w:sz="0" w:space="0" w:color="auto"/>
        <w:left w:val="none" w:sz="0" w:space="0" w:color="auto"/>
        <w:bottom w:val="none" w:sz="0" w:space="0" w:color="auto"/>
        <w:right w:val="none" w:sz="0" w:space="0" w:color="auto"/>
      </w:divBdr>
    </w:div>
    <w:div w:id="580022639">
      <w:bodyDiv w:val="1"/>
      <w:marLeft w:val="0"/>
      <w:marRight w:val="0"/>
      <w:marTop w:val="0"/>
      <w:marBottom w:val="0"/>
      <w:divBdr>
        <w:top w:val="none" w:sz="0" w:space="0" w:color="auto"/>
        <w:left w:val="none" w:sz="0" w:space="0" w:color="auto"/>
        <w:bottom w:val="none" w:sz="0" w:space="0" w:color="auto"/>
        <w:right w:val="none" w:sz="0" w:space="0" w:color="auto"/>
      </w:divBdr>
    </w:div>
    <w:div w:id="708458896">
      <w:bodyDiv w:val="1"/>
      <w:marLeft w:val="0"/>
      <w:marRight w:val="0"/>
      <w:marTop w:val="0"/>
      <w:marBottom w:val="0"/>
      <w:divBdr>
        <w:top w:val="none" w:sz="0" w:space="0" w:color="auto"/>
        <w:left w:val="none" w:sz="0" w:space="0" w:color="auto"/>
        <w:bottom w:val="none" w:sz="0" w:space="0" w:color="auto"/>
        <w:right w:val="none" w:sz="0" w:space="0" w:color="auto"/>
      </w:divBdr>
    </w:div>
    <w:div w:id="716853966">
      <w:bodyDiv w:val="1"/>
      <w:marLeft w:val="0"/>
      <w:marRight w:val="0"/>
      <w:marTop w:val="0"/>
      <w:marBottom w:val="0"/>
      <w:divBdr>
        <w:top w:val="none" w:sz="0" w:space="0" w:color="auto"/>
        <w:left w:val="none" w:sz="0" w:space="0" w:color="auto"/>
        <w:bottom w:val="none" w:sz="0" w:space="0" w:color="auto"/>
        <w:right w:val="none" w:sz="0" w:space="0" w:color="auto"/>
      </w:divBdr>
    </w:div>
    <w:div w:id="810364456">
      <w:bodyDiv w:val="1"/>
      <w:marLeft w:val="0"/>
      <w:marRight w:val="0"/>
      <w:marTop w:val="0"/>
      <w:marBottom w:val="0"/>
      <w:divBdr>
        <w:top w:val="none" w:sz="0" w:space="0" w:color="auto"/>
        <w:left w:val="none" w:sz="0" w:space="0" w:color="auto"/>
        <w:bottom w:val="none" w:sz="0" w:space="0" w:color="auto"/>
        <w:right w:val="none" w:sz="0" w:space="0" w:color="auto"/>
      </w:divBdr>
    </w:div>
    <w:div w:id="863445360">
      <w:bodyDiv w:val="1"/>
      <w:marLeft w:val="0"/>
      <w:marRight w:val="0"/>
      <w:marTop w:val="0"/>
      <w:marBottom w:val="0"/>
      <w:divBdr>
        <w:top w:val="none" w:sz="0" w:space="0" w:color="auto"/>
        <w:left w:val="none" w:sz="0" w:space="0" w:color="auto"/>
        <w:bottom w:val="none" w:sz="0" w:space="0" w:color="auto"/>
        <w:right w:val="none" w:sz="0" w:space="0" w:color="auto"/>
      </w:divBdr>
    </w:div>
    <w:div w:id="909581033">
      <w:bodyDiv w:val="1"/>
      <w:marLeft w:val="0"/>
      <w:marRight w:val="0"/>
      <w:marTop w:val="0"/>
      <w:marBottom w:val="0"/>
      <w:divBdr>
        <w:top w:val="none" w:sz="0" w:space="0" w:color="auto"/>
        <w:left w:val="none" w:sz="0" w:space="0" w:color="auto"/>
        <w:bottom w:val="none" w:sz="0" w:space="0" w:color="auto"/>
        <w:right w:val="none" w:sz="0" w:space="0" w:color="auto"/>
      </w:divBdr>
    </w:div>
    <w:div w:id="1024592770">
      <w:bodyDiv w:val="1"/>
      <w:marLeft w:val="0"/>
      <w:marRight w:val="0"/>
      <w:marTop w:val="0"/>
      <w:marBottom w:val="0"/>
      <w:divBdr>
        <w:top w:val="none" w:sz="0" w:space="0" w:color="auto"/>
        <w:left w:val="none" w:sz="0" w:space="0" w:color="auto"/>
        <w:bottom w:val="none" w:sz="0" w:space="0" w:color="auto"/>
        <w:right w:val="none" w:sz="0" w:space="0" w:color="auto"/>
      </w:divBdr>
    </w:div>
    <w:div w:id="1035928775">
      <w:bodyDiv w:val="1"/>
      <w:marLeft w:val="0"/>
      <w:marRight w:val="0"/>
      <w:marTop w:val="0"/>
      <w:marBottom w:val="0"/>
      <w:divBdr>
        <w:top w:val="none" w:sz="0" w:space="0" w:color="auto"/>
        <w:left w:val="none" w:sz="0" w:space="0" w:color="auto"/>
        <w:bottom w:val="none" w:sz="0" w:space="0" w:color="auto"/>
        <w:right w:val="none" w:sz="0" w:space="0" w:color="auto"/>
      </w:divBdr>
    </w:div>
    <w:div w:id="1091970520">
      <w:bodyDiv w:val="1"/>
      <w:marLeft w:val="0"/>
      <w:marRight w:val="0"/>
      <w:marTop w:val="0"/>
      <w:marBottom w:val="0"/>
      <w:divBdr>
        <w:top w:val="none" w:sz="0" w:space="0" w:color="auto"/>
        <w:left w:val="none" w:sz="0" w:space="0" w:color="auto"/>
        <w:bottom w:val="none" w:sz="0" w:space="0" w:color="auto"/>
        <w:right w:val="none" w:sz="0" w:space="0" w:color="auto"/>
      </w:divBdr>
    </w:div>
    <w:div w:id="1118337190">
      <w:bodyDiv w:val="1"/>
      <w:marLeft w:val="0"/>
      <w:marRight w:val="0"/>
      <w:marTop w:val="0"/>
      <w:marBottom w:val="0"/>
      <w:divBdr>
        <w:top w:val="none" w:sz="0" w:space="0" w:color="auto"/>
        <w:left w:val="none" w:sz="0" w:space="0" w:color="auto"/>
        <w:bottom w:val="none" w:sz="0" w:space="0" w:color="auto"/>
        <w:right w:val="none" w:sz="0" w:space="0" w:color="auto"/>
      </w:divBdr>
    </w:div>
    <w:div w:id="1218661547">
      <w:bodyDiv w:val="1"/>
      <w:marLeft w:val="0"/>
      <w:marRight w:val="0"/>
      <w:marTop w:val="0"/>
      <w:marBottom w:val="0"/>
      <w:divBdr>
        <w:top w:val="none" w:sz="0" w:space="0" w:color="auto"/>
        <w:left w:val="none" w:sz="0" w:space="0" w:color="auto"/>
        <w:bottom w:val="none" w:sz="0" w:space="0" w:color="auto"/>
        <w:right w:val="none" w:sz="0" w:space="0" w:color="auto"/>
      </w:divBdr>
    </w:div>
    <w:div w:id="1249342057">
      <w:bodyDiv w:val="1"/>
      <w:marLeft w:val="0"/>
      <w:marRight w:val="0"/>
      <w:marTop w:val="0"/>
      <w:marBottom w:val="0"/>
      <w:divBdr>
        <w:top w:val="none" w:sz="0" w:space="0" w:color="auto"/>
        <w:left w:val="none" w:sz="0" w:space="0" w:color="auto"/>
        <w:bottom w:val="none" w:sz="0" w:space="0" w:color="auto"/>
        <w:right w:val="none" w:sz="0" w:space="0" w:color="auto"/>
      </w:divBdr>
    </w:div>
    <w:div w:id="1255824953">
      <w:marLeft w:val="0"/>
      <w:marRight w:val="0"/>
      <w:marTop w:val="0"/>
      <w:marBottom w:val="0"/>
      <w:divBdr>
        <w:top w:val="none" w:sz="0" w:space="0" w:color="auto"/>
        <w:left w:val="none" w:sz="0" w:space="0" w:color="auto"/>
        <w:bottom w:val="none" w:sz="0" w:space="0" w:color="auto"/>
        <w:right w:val="none" w:sz="0" w:space="0" w:color="auto"/>
      </w:divBdr>
    </w:div>
    <w:div w:id="1255824954">
      <w:marLeft w:val="0"/>
      <w:marRight w:val="0"/>
      <w:marTop w:val="0"/>
      <w:marBottom w:val="0"/>
      <w:divBdr>
        <w:top w:val="none" w:sz="0" w:space="0" w:color="auto"/>
        <w:left w:val="none" w:sz="0" w:space="0" w:color="auto"/>
        <w:bottom w:val="none" w:sz="0" w:space="0" w:color="auto"/>
        <w:right w:val="none" w:sz="0" w:space="0" w:color="auto"/>
      </w:divBdr>
    </w:div>
    <w:div w:id="1255824955">
      <w:marLeft w:val="0"/>
      <w:marRight w:val="0"/>
      <w:marTop w:val="0"/>
      <w:marBottom w:val="0"/>
      <w:divBdr>
        <w:top w:val="none" w:sz="0" w:space="0" w:color="auto"/>
        <w:left w:val="none" w:sz="0" w:space="0" w:color="auto"/>
        <w:bottom w:val="none" w:sz="0" w:space="0" w:color="auto"/>
        <w:right w:val="none" w:sz="0" w:space="0" w:color="auto"/>
      </w:divBdr>
    </w:div>
    <w:div w:id="1255824957">
      <w:marLeft w:val="0"/>
      <w:marRight w:val="0"/>
      <w:marTop w:val="0"/>
      <w:marBottom w:val="0"/>
      <w:divBdr>
        <w:top w:val="none" w:sz="0" w:space="0" w:color="auto"/>
        <w:left w:val="none" w:sz="0" w:space="0" w:color="auto"/>
        <w:bottom w:val="none" w:sz="0" w:space="0" w:color="auto"/>
        <w:right w:val="none" w:sz="0" w:space="0" w:color="auto"/>
      </w:divBdr>
    </w:div>
    <w:div w:id="1255824958">
      <w:marLeft w:val="0"/>
      <w:marRight w:val="0"/>
      <w:marTop w:val="0"/>
      <w:marBottom w:val="0"/>
      <w:divBdr>
        <w:top w:val="none" w:sz="0" w:space="0" w:color="auto"/>
        <w:left w:val="none" w:sz="0" w:space="0" w:color="auto"/>
        <w:bottom w:val="none" w:sz="0" w:space="0" w:color="auto"/>
        <w:right w:val="none" w:sz="0" w:space="0" w:color="auto"/>
      </w:divBdr>
      <w:divsChild>
        <w:div w:id="1255824956">
          <w:marLeft w:val="2059"/>
          <w:marRight w:val="0"/>
          <w:marTop w:val="86"/>
          <w:marBottom w:val="0"/>
          <w:divBdr>
            <w:top w:val="none" w:sz="0" w:space="0" w:color="auto"/>
            <w:left w:val="none" w:sz="0" w:space="0" w:color="auto"/>
            <w:bottom w:val="none" w:sz="0" w:space="0" w:color="auto"/>
            <w:right w:val="none" w:sz="0" w:space="0" w:color="auto"/>
          </w:divBdr>
        </w:div>
        <w:div w:id="1255824960">
          <w:marLeft w:val="2059"/>
          <w:marRight w:val="0"/>
          <w:marTop w:val="86"/>
          <w:marBottom w:val="0"/>
          <w:divBdr>
            <w:top w:val="none" w:sz="0" w:space="0" w:color="auto"/>
            <w:left w:val="none" w:sz="0" w:space="0" w:color="auto"/>
            <w:bottom w:val="none" w:sz="0" w:space="0" w:color="auto"/>
            <w:right w:val="none" w:sz="0" w:space="0" w:color="auto"/>
          </w:divBdr>
        </w:div>
        <w:div w:id="1255824962">
          <w:marLeft w:val="2059"/>
          <w:marRight w:val="0"/>
          <w:marTop w:val="86"/>
          <w:marBottom w:val="0"/>
          <w:divBdr>
            <w:top w:val="none" w:sz="0" w:space="0" w:color="auto"/>
            <w:left w:val="none" w:sz="0" w:space="0" w:color="auto"/>
            <w:bottom w:val="none" w:sz="0" w:space="0" w:color="auto"/>
            <w:right w:val="none" w:sz="0" w:space="0" w:color="auto"/>
          </w:divBdr>
        </w:div>
        <w:div w:id="1255825028">
          <w:marLeft w:val="2059"/>
          <w:marRight w:val="0"/>
          <w:marTop w:val="86"/>
          <w:marBottom w:val="0"/>
          <w:divBdr>
            <w:top w:val="none" w:sz="0" w:space="0" w:color="auto"/>
            <w:left w:val="none" w:sz="0" w:space="0" w:color="auto"/>
            <w:bottom w:val="none" w:sz="0" w:space="0" w:color="auto"/>
            <w:right w:val="none" w:sz="0" w:space="0" w:color="auto"/>
          </w:divBdr>
        </w:div>
        <w:div w:id="1255825030">
          <w:marLeft w:val="2059"/>
          <w:marRight w:val="0"/>
          <w:marTop w:val="86"/>
          <w:marBottom w:val="0"/>
          <w:divBdr>
            <w:top w:val="none" w:sz="0" w:space="0" w:color="auto"/>
            <w:left w:val="none" w:sz="0" w:space="0" w:color="auto"/>
            <w:bottom w:val="none" w:sz="0" w:space="0" w:color="auto"/>
            <w:right w:val="none" w:sz="0" w:space="0" w:color="auto"/>
          </w:divBdr>
        </w:div>
      </w:divsChild>
    </w:div>
    <w:div w:id="1255824959">
      <w:marLeft w:val="0"/>
      <w:marRight w:val="0"/>
      <w:marTop w:val="0"/>
      <w:marBottom w:val="0"/>
      <w:divBdr>
        <w:top w:val="none" w:sz="0" w:space="0" w:color="auto"/>
        <w:left w:val="none" w:sz="0" w:space="0" w:color="auto"/>
        <w:bottom w:val="none" w:sz="0" w:space="0" w:color="auto"/>
        <w:right w:val="none" w:sz="0" w:space="0" w:color="auto"/>
      </w:divBdr>
    </w:div>
    <w:div w:id="1255824961">
      <w:marLeft w:val="0"/>
      <w:marRight w:val="0"/>
      <w:marTop w:val="0"/>
      <w:marBottom w:val="0"/>
      <w:divBdr>
        <w:top w:val="none" w:sz="0" w:space="0" w:color="auto"/>
        <w:left w:val="none" w:sz="0" w:space="0" w:color="auto"/>
        <w:bottom w:val="none" w:sz="0" w:space="0" w:color="auto"/>
        <w:right w:val="none" w:sz="0" w:space="0" w:color="auto"/>
      </w:divBdr>
    </w:div>
    <w:div w:id="1255824963">
      <w:marLeft w:val="0"/>
      <w:marRight w:val="0"/>
      <w:marTop w:val="0"/>
      <w:marBottom w:val="0"/>
      <w:divBdr>
        <w:top w:val="none" w:sz="0" w:space="0" w:color="auto"/>
        <w:left w:val="none" w:sz="0" w:space="0" w:color="auto"/>
        <w:bottom w:val="none" w:sz="0" w:space="0" w:color="auto"/>
        <w:right w:val="none" w:sz="0" w:space="0" w:color="auto"/>
      </w:divBdr>
    </w:div>
    <w:div w:id="1255824964">
      <w:marLeft w:val="0"/>
      <w:marRight w:val="0"/>
      <w:marTop w:val="0"/>
      <w:marBottom w:val="0"/>
      <w:divBdr>
        <w:top w:val="none" w:sz="0" w:space="0" w:color="auto"/>
        <w:left w:val="none" w:sz="0" w:space="0" w:color="auto"/>
        <w:bottom w:val="none" w:sz="0" w:space="0" w:color="auto"/>
        <w:right w:val="none" w:sz="0" w:space="0" w:color="auto"/>
      </w:divBdr>
    </w:div>
    <w:div w:id="1255824965">
      <w:marLeft w:val="0"/>
      <w:marRight w:val="0"/>
      <w:marTop w:val="0"/>
      <w:marBottom w:val="0"/>
      <w:divBdr>
        <w:top w:val="none" w:sz="0" w:space="0" w:color="auto"/>
        <w:left w:val="none" w:sz="0" w:space="0" w:color="auto"/>
        <w:bottom w:val="none" w:sz="0" w:space="0" w:color="auto"/>
        <w:right w:val="none" w:sz="0" w:space="0" w:color="auto"/>
      </w:divBdr>
    </w:div>
    <w:div w:id="1255824970">
      <w:marLeft w:val="0"/>
      <w:marRight w:val="0"/>
      <w:marTop w:val="0"/>
      <w:marBottom w:val="0"/>
      <w:divBdr>
        <w:top w:val="none" w:sz="0" w:space="0" w:color="auto"/>
        <w:left w:val="none" w:sz="0" w:space="0" w:color="auto"/>
        <w:bottom w:val="none" w:sz="0" w:space="0" w:color="auto"/>
        <w:right w:val="none" w:sz="0" w:space="0" w:color="auto"/>
      </w:divBdr>
    </w:div>
    <w:div w:id="1255824971">
      <w:marLeft w:val="0"/>
      <w:marRight w:val="0"/>
      <w:marTop w:val="0"/>
      <w:marBottom w:val="0"/>
      <w:divBdr>
        <w:top w:val="none" w:sz="0" w:space="0" w:color="auto"/>
        <w:left w:val="none" w:sz="0" w:space="0" w:color="auto"/>
        <w:bottom w:val="none" w:sz="0" w:space="0" w:color="auto"/>
        <w:right w:val="none" w:sz="0" w:space="0" w:color="auto"/>
      </w:divBdr>
      <w:divsChild>
        <w:div w:id="1255824976">
          <w:marLeft w:val="0"/>
          <w:marRight w:val="0"/>
          <w:marTop w:val="0"/>
          <w:marBottom w:val="0"/>
          <w:divBdr>
            <w:top w:val="none" w:sz="0" w:space="0" w:color="auto"/>
            <w:left w:val="none" w:sz="0" w:space="0" w:color="auto"/>
            <w:bottom w:val="none" w:sz="0" w:space="0" w:color="auto"/>
            <w:right w:val="none" w:sz="0" w:space="0" w:color="auto"/>
          </w:divBdr>
          <w:divsChild>
            <w:div w:id="1255824966">
              <w:marLeft w:val="0"/>
              <w:marRight w:val="0"/>
              <w:marTop w:val="0"/>
              <w:marBottom w:val="0"/>
              <w:divBdr>
                <w:top w:val="none" w:sz="0" w:space="0" w:color="auto"/>
                <w:left w:val="none" w:sz="0" w:space="0" w:color="auto"/>
                <w:bottom w:val="none" w:sz="0" w:space="0" w:color="auto"/>
                <w:right w:val="none" w:sz="0" w:space="0" w:color="auto"/>
              </w:divBdr>
            </w:div>
            <w:div w:id="1255824974">
              <w:marLeft w:val="0"/>
              <w:marRight w:val="0"/>
              <w:marTop w:val="0"/>
              <w:marBottom w:val="0"/>
              <w:divBdr>
                <w:top w:val="none" w:sz="0" w:space="0" w:color="auto"/>
                <w:left w:val="none" w:sz="0" w:space="0" w:color="auto"/>
                <w:bottom w:val="none" w:sz="0" w:space="0" w:color="auto"/>
                <w:right w:val="none" w:sz="0" w:space="0" w:color="auto"/>
              </w:divBdr>
            </w:div>
            <w:div w:id="1255824978">
              <w:marLeft w:val="0"/>
              <w:marRight w:val="0"/>
              <w:marTop w:val="0"/>
              <w:marBottom w:val="0"/>
              <w:divBdr>
                <w:top w:val="none" w:sz="0" w:space="0" w:color="auto"/>
                <w:left w:val="none" w:sz="0" w:space="0" w:color="auto"/>
                <w:bottom w:val="none" w:sz="0" w:space="0" w:color="auto"/>
                <w:right w:val="none" w:sz="0" w:space="0" w:color="auto"/>
              </w:divBdr>
            </w:div>
            <w:div w:id="1255824979">
              <w:marLeft w:val="0"/>
              <w:marRight w:val="0"/>
              <w:marTop w:val="0"/>
              <w:marBottom w:val="0"/>
              <w:divBdr>
                <w:top w:val="none" w:sz="0" w:space="0" w:color="auto"/>
                <w:left w:val="none" w:sz="0" w:space="0" w:color="auto"/>
                <w:bottom w:val="none" w:sz="0" w:space="0" w:color="auto"/>
                <w:right w:val="none" w:sz="0" w:space="0" w:color="auto"/>
              </w:divBdr>
            </w:div>
            <w:div w:id="1255824981">
              <w:marLeft w:val="0"/>
              <w:marRight w:val="0"/>
              <w:marTop w:val="0"/>
              <w:marBottom w:val="0"/>
              <w:divBdr>
                <w:top w:val="none" w:sz="0" w:space="0" w:color="auto"/>
                <w:left w:val="none" w:sz="0" w:space="0" w:color="auto"/>
                <w:bottom w:val="none" w:sz="0" w:space="0" w:color="auto"/>
                <w:right w:val="none" w:sz="0" w:space="0" w:color="auto"/>
              </w:divBdr>
            </w:div>
            <w:div w:id="1255824983">
              <w:marLeft w:val="0"/>
              <w:marRight w:val="0"/>
              <w:marTop w:val="0"/>
              <w:marBottom w:val="0"/>
              <w:divBdr>
                <w:top w:val="none" w:sz="0" w:space="0" w:color="auto"/>
                <w:left w:val="none" w:sz="0" w:space="0" w:color="auto"/>
                <w:bottom w:val="none" w:sz="0" w:space="0" w:color="auto"/>
                <w:right w:val="none" w:sz="0" w:space="0" w:color="auto"/>
              </w:divBdr>
            </w:div>
            <w:div w:id="1255824984">
              <w:marLeft w:val="0"/>
              <w:marRight w:val="0"/>
              <w:marTop w:val="0"/>
              <w:marBottom w:val="0"/>
              <w:divBdr>
                <w:top w:val="none" w:sz="0" w:space="0" w:color="auto"/>
                <w:left w:val="none" w:sz="0" w:space="0" w:color="auto"/>
                <w:bottom w:val="none" w:sz="0" w:space="0" w:color="auto"/>
                <w:right w:val="none" w:sz="0" w:space="0" w:color="auto"/>
              </w:divBdr>
            </w:div>
            <w:div w:id="1255824985">
              <w:marLeft w:val="0"/>
              <w:marRight w:val="0"/>
              <w:marTop w:val="0"/>
              <w:marBottom w:val="0"/>
              <w:divBdr>
                <w:top w:val="none" w:sz="0" w:space="0" w:color="auto"/>
                <w:left w:val="none" w:sz="0" w:space="0" w:color="auto"/>
                <w:bottom w:val="none" w:sz="0" w:space="0" w:color="auto"/>
                <w:right w:val="none" w:sz="0" w:space="0" w:color="auto"/>
              </w:divBdr>
            </w:div>
            <w:div w:id="1255824991">
              <w:marLeft w:val="0"/>
              <w:marRight w:val="0"/>
              <w:marTop w:val="0"/>
              <w:marBottom w:val="0"/>
              <w:divBdr>
                <w:top w:val="none" w:sz="0" w:space="0" w:color="auto"/>
                <w:left w:val="none" w:sz="0" w:space="0" w:color="auto"/>
                <w:bottom w:val="none" w:sz="0" w:space="0" w:color="auto"/>
                <w:right w:val="none" w:sz="0" w:space="0" w:color="auto"/>
              </w:divBdr>
            </w:div>
            <w:div w:id="1255824998">
              <w:marLeft w:val="0"/>
              <w:marRight w:val="0"/>
              <w:marTop w:val="0"/>
              <w:marBottom w:val="0"/>
              <w:divBdr>
                <w:top w:val="none" w:sz="0" w:space="0" w:color="auto"/>
                <w:left w:val="none" w:sz="0" w:space="0" w:color="auto"/>
                <w:bottom w:val="none" w:sz="0" w:space="0" w:color="auto"/>
                <w:right w:val="none" w:sz="0" w:space="0" w:color="auto"/>
              </w:divBdr>
            </w:div>
            <w:div w:id="12558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4973">
      <w:marLeft w:val="0"/>
      <w:marRight w:val="0"/>
      <w:marTop w:val="0"/>
      <w:marBottom w:val="0"/>
      <w:divBdr>
        <w:top w:val="none" w:sz="0" w:space="0" w:color="auto"/>
        <w:left w:val="none" w:sz="0" w:space="0" w:color="auto"/>
        <w:bottom w:val="none" w:sz="0" w:space="0" w:color="auto"/>
        <w:right w:val="none" w:sz="0" w:space="0" w:color="auto"/>
      </w:divBdr>
      <w:divsChild>
        <w:div w:id="1255824990">
          <w:marLeft w:val="0"/>
          <w:marRight w:val="0"/>
          <w:marTop w:val="0"/>
          <w:marBottom w:val="0"/>
          <w:divBdr>
            <w:top w:val="none" w:sz="0" w:space="0" w:color="auto"/>
            <w:left w:val="none" w:sz="0" w:space="0" w:color="auto"/>
            <w:bottom w:val="none" w:sz="0" w:space="0" w:color="auto"/>
            <w:right w:val="none" w:sz="0" w:space="0" w:color="auto"/>
          </w:divBdr>
          <w:divsChild>
            <w:div w:id="1255824969">
              <w:marLeft w:val="0"/>
              <w:marRight w:val="0"/>
              <w:marTop w:val="0"/>
              <w:marBottom w:val="0"/>
              <w:divBdr>
                <w:top w:val="none" w:sz="0" w:space="0" w:color="auto"/>
                <w:left w:val="none" w:sz="0" w:space="0" w:color="auto"/>
                <w:bottom w:val="none" w:sz="0" w:space="0" w:color="auto"/>
                <w:right w:val="none" w:sz="0" w:space="0" w:color="auto"/>
              </w:divBdr>
            </w:div>
            <w:div w:id="1255824975">
              <w:marLeft w:val="0"/>
              <w:marRight w:val="0"/>
              <w:marTop w:val="0"/>
              <w:marBottom w:val="0"/>
              <w:divBdr>
                <w:top w:val="none" w:sz="0" w:space="0" w:color="auto"/>
                <w:left w:val="none" w:sz="0" w:space="0" w:color="auto"/>
                <w:bottom w:val="none" w:sz="0" w:space="0" w:color="auto"/>
                <w:right w:val="none" w:sz="0" w:space="0" w:color="auto"/>
              </w:divBdr>
            </w:div>
            <w:div w:id="1255824977">
              <w:marLeft w:val="0"/>
              <w:marRight w:val="0"/>
              <w:marTop w:val="0"/>
              <w:marBottom w:val="0"/>
              <w:divBdr>
                <w:top w:val="none" w:sz="0" w:space="0" w:color="auto"/>
                <w:left w:val="none" w:sz="0" w:space="0" w:color="auto"/>
                <w:bottom w:val="none" w:sz="0" w:space="0" w:color="auto"/>
                <w:right w:val="none" w:sz="0" w:space="0" w:color="auto"/>
              </w:divBdr>
            </w:div>
            <w:div w:id="1255824982">
              <w:marLeft w:val="0"/>
              <w:marRight w:val="0"/>
              <w:marTop w:val="0"/>
              <w:marBottom w:val="0"/>
              <w:divBdr>
                <w:top w:val="none" w:sz="0" w:space="0" w:color="auto"/>
                <w:left w:val="none" w:sz="0" w:space="0" w:color="auto"/>
                <w:bottom w:val="none" w:sz="0" w:space="0" w:color="auto"/>
                <w:right w:val="none" w:sz="0" w:space="0" w:color="auto"/>
              </w:divBdr>
            </w:div>
            <w:div w:id="1255824992">
              <w:marLeft w:val="0"/>
              <w:marRight w:val="0"/>
              <w:marTop w:val="0"/>
              <w:marBottom w:val="0"/>
              <w:divBdr>
                <w:top w:val="none" w:sz="0" w:space="0" w:color="auto"/>
                <w:left w:val="none" w:sz="0" w:space="0" w:color="auto"/>
                <w:bottom w:val="none" w:sz="0" w:space="0" w:color="auto"/>
                <w:right w:val="none" w:sz="0" w:space="0" w:color="auto"/>
              </w:divBdr>
            </w:div>
            <w:div w:id="1255824994">
              <w:marLeft w:val="0"/>
              <w:marRight w:val="0"/>
              <w:marTop w:val="0"/>
              <w:marBottom w:val="0"/>
              <w:divBdr>
                <w:top w:val="none" w:sz="0" w:space="0" w:color="auto"/>
                <w:left w:val="none" w:sz="0" w:space="0" w:color="auto"/>
                <w:bottom w:val="none" w:sz="0" w:space="0" w:color="auto"/>
                <w:right w:val="none" w:sz="0" w:space="0" w:color="auto"/>
              </w:divBdr>
            </w:div>
            <w:div w:id="1255824996">
              <w:marLeft w:val="0"/>
              <w:marRight w:val="0"/>
              <w:marTop w:val="0"/>
              <w:marBottom w:val="0"/>
              <w:divBdr>
                <w:top w:val="none" w:sz="0" w:space="0" w:color="auto"/>
                <w:left w:val="none" w:sz="0" w:space="0" w:color="auto"/>
                <w:bottom w:val="none" w:sz="0" w:space="0" w:color="auto"/>
                <w:right w:val="none" w:sz="0" w:space="0" w:color="auto"/>
              </w:divBdr>
            </w:div>
            <w:div w:id="12558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4986">
      <w:marLeft w:val="0"/>
      <w:marRight w:val="0"/>
      <w:marTop w:val="0"/>
      <w:marBottom w:val="0"/>
      <w:divBdr>
        <w:top w:val="none" w:sz="0" w:space="0" w:color="auto"/>
        <w:left w:val="none" w:sz="0" w:space="0" w:color="auto"/>
        <w:bottom w:val="none" w:sz="0" w:space="0" w:color="auto"/>
        <w:right w:val="none" w:sz="0" w:space="0" w:color="auto"/>
      </w:divBdr>
    </w:div>
    <w:div w:id="1255825001">
      <w:marLeft w:val="0"/>
      <w:marRight w:val="0"/>
      <w:marTop w:val="0"/>
      <w:marBottom w:val="0"/>
      <w:divBdr>
        <w:top w:val="none" w:sz="0" w:space="0" w:color="auto"/>
        <w:left w:val="none" w:sz="0" w:space="0" w:color="auto"/>
        <w:bottom w:val="none" w:sz="0" w:space="0" w:color="auto"/>
        <w:right w:val="none" w:sz="0" w:space="0" w:color="auto"/>
      </w:divBdr>
      <w:divsChild>
        <w:div w:id="1255824987">
          <w:marLeft w:val="0"/>
          <w:marRight w:val="0"/>
          <w:marTop w:val="0"/>
          <w:marBottom w:val="0"/>
          <w:divBdr>
            <w:top w:val="none" w:sz="0" w:space="0" w:color="auto"/>
            <w:left w:val="none" w:sz="0" w:space="0" w:color="auto"/>
            <w:bottom w:val="none" w:sz="0" w:space="0" w:color="auto"/>
            <w:right w:val="none" w:sz="0" w:space="0" w:color="auto"/>
          </w:divBdr>
          <w:divsChild>
            <w:div w:id="1255824967">
              <w:marLeft w:val="0"/>
              <w:marRight w:val="0"/>
              <w:marTop w:val="0"/>
              <w:marBottom w:val="0"/>
              <w:divBdr>
                <w:top w:val="none" w:sz="0" w:space="0" w:color="auto"/>
                <w:left w:val="none" w:sz="0" w:space="0" w:color="auto"/>
                <w:bottom w:val="none" w:sz="0" w:space="0" w:color="auto"/>
                <w:right w:val="none" w:sz="0" w:space="0" w:color="auto"/>
              </w:divBdr>
            </w:div>
            <w:div w:id="1255824968">
              <w:marLeft w:val="0"/>
              <w:marRight w:val="0"/>
              <w:marTop w:val="0"/>
              <w:marBottom w:val="0"/>
              <w:divBdr>
                <w:top w:val="none" w:sz="0" w:space="0" w:color="auto"/>
                <w:left w:val="none" w:sz="0" w:space="0" w:color="auto"/>
                <w:bottom w:val="none" w:sz="0" w:space="0" w:color="auto"/>
                <w:right w:val="none" w:sz="0" w:space="0" w:color="auto"/>
              </w:divBdr>
            </w:div>
            <w:div w:id="1255824972">
              <w:marLeft w:val="0"/>
              <w:marRight w:val="0"/>
              <w:marTop w:val="0"/>
              <w:marBottom w:val="0"/>
              <w:divBdr>
                <w:top w:val="none" w:sz="0" w:space="0" w:color="auto"/>
                <w:left w:val="none" w:sz="0" w:space="0" w:color="auto"/>
                <w:bottom w:val="none" w:sz="0" w:space="0" w:color="auto"/>
                <w:right w:val="none" w:sz="0" w:space="0" w:color="auto"/>
              </w:divBdr>
            </w:div>
            <w:div w:id="1255824980">
              <w:marLeft w:val="0"/>
              <w:marRight w:val="0"/>
              <w:marTop w:val="0"/>
              <w:marBottom w:val="0"/>
              <w:divBdr>
                <w:top w:val="none" w:sz="0" w:space="0" w:color="auto"/>
                <w:left w:val="none" w:sz="0" w:space="0" w:color="auto"/>
                <w:bottom w:val="none" w:sz="0" w:space="0" w:color="auto"/>
                <w:right w:val="none" w:sz="0" w:space="0" w:color="auto"/>
              </w:divBdr>
            </w:div>
            <w:div w:id="1255824988">
              <w:marLeft w:val="0"/>
              <w:marRight w:val="0"/>
              <w:marTop w:val="0"/>
              <w:marBottom w:val="0"/>
              <w:divBdr>
                <w:top w:val="none" w:sz="0" w:space="0" w:color="auto"/>
                <w:left w:val="none" w:sz="0" w:space="0" w:color="auto"/>
                <w:bottom w:val="none" w:sz="0" w:space="0" w:color="auto"/>
                <w:right w:val="none" w:sz="0" w:space="0" w:color="auto"/>
              </w:divBdr>
            </w:div>
            <w:div w:id="1255824989">
              <w:marLeft w:val="0"/>
              <w:marRight w:val="0"/>
              <w:marTop w:val="0"/>
              <w:marBottom w:val="0"/>
              <w:divBdr>
                <w:top w:val="none" w:sz="0" w:space="0" w:color="auto"/>
                <w:left w:val="none" w:sz="0" w:space="0" w:color="auto"/>
                <w:bottom w:val="none" w:sz="0" w:space="0" w:color="auto"/>
                <w:right w:val="none" w:sz="0" w:space="0" w:color="auto"/>
              </w:divBdr>
            </w:div>
            <w:div w:id="1255824993">
              <w:marLeft w:val="0"/>
              <w:marRight w:val="0"/>
              <w:marTop w:val="0"/>
              <w:marBottom w:val="0"/>
              <w:divBdr>
                <w:top w:val="none" w:sz="0" w:space="0" w:color="auto"/>
                <w:left w:val="none" w:sz="0" w:space="0" w:color="auto"/>
                <w:bottom w:val="none" w:sz="0" w:space="0" w:color="auto"/>
                <w:right w:val="none" w:sz="0" w:space="0" w:color="auto"/>
              </w:divBdr>
            </w:div>
            <w:div w:id="1255824995">
              <w:marLeft w:val="0"/>
              <w:marRight w:val="0"/>
              <w:marTop w:val="0"/>
              <w:marBottom w:val="0"/>
              <w:divBdr>
                <w:top w:val="none" w:sz="0" w:space="0" w:color="auto"/>
                <w:left w:val="none" w:sz="0" w:space="0" w:color="auto"/>
                <w:bottom w:val="none" w:sz="0" w:space="0" w:color="auto"/>
                <w:right w:val="none" w:sz="0" w:space="0" w:color="auto"/>
              </w:divBdr>
            </w:div>
            <w:div w:id="1255824999">
              <w:marLeft w:val="0"/>
              <w:marRight w:val="0"/>
              <w:marTop w:val="0"/>
              <w:marBottom w:val="0"/>
              <w:divBdr>
                <w:top w:val="none" w:sz="0" w:space="0" w:color="auto"/>
                <w:left w:val="none" w:sz="0" w:space="0" w:color="auto"/>
                <w:bottom w:val="none" w:sz="0" w:space="0" w:color="auto"/>
                <w:right w:val="none" w:sz="0" w:space="0" w:color="auto"/>
              </w:divBdr>
            </w:div>
            <w:div w:id="12558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5003">
      <w:marLeft w:val="0"/>
      <w:marRight w:val="0"/>
      <w:marTop w:val="0"/>
      <w:marBottom w:val="0"/>
      <w:divBdr>
        <w:top w:val="none" w:sz="0" w:space="0" w:color="auto"/>
        <w:left w:val="none" w:sz="0" w:space="0" w:color="auto"/>
        <w:bottom w:val="none" w:sz="0" w:space="0" w:color="auto"/>
        <w:right w:val="none" w:sz="0" w:space="0" w:color="auto"/>
      </w:divBdr>
    </w:div>
    <w:div w:id="1255825004">
      <w:marLeft w:val="0"/>
      <w:marRight w:val="0"/>
      <w:marTop w:val="0"/>
      <w:marBottom w:val="0"/>
      <w:divBdr>
        <w:top w:val="none" w:sz="0" w:space="0" w:color="auto"/>
        <w:left w:val="none" w:sz="0" w:space="0" w:color="auto"/>
        <w:bottom w:val="none" w:sz="0" w:space="0" w:color="auto"/>
        <w:right w:val="none" w:sz="0" w:space="0" w:color="auto"/>
      </w:divBdr>
    </w:div>
    <w:div w:id="1255825005">
      <w:marLeft w:val="0"/>
      <w:marRight w:val="0"/>
      <w:marTop w:val="0"/>
      <w:marBottom w:val="0"/>
      <w:divBdr>
        <w:top w:val="none" w:sz="0" w:space="0" w:color="auto"/>
        <w:left w:val="none" w:sz="0" w:space="0" w:color="auto"/>
        <w:bottom w:val="none" w:sz="0" w:space="0" w:color="auto"/>
        <w:right w:val="none" w:sz="0" w:space="0" w:color="auto"/>
      </w:divBdr>
    </w:div>
    <w:div w:id="1255825006">
      <w:marLeft w:val="0"/>
      <w:marRight w:val="0"/>
      <w:marTop w:val="0"/>
      <w:marBottom w:val="0"/>
      <w:divBdr>
        <w:top w:val="none" w:sz="0" w:space="0" w:color="auto"/>
        <w:left w:val="none" w:sz="0" w:space="0" w:color="auto"/>
        <w:bottom w:val="none" w:sz="0" w:space="0" w:color="auto"/>
        <w:right w:val="none" w:sz="0" w:space="0" w:color="auto"/>
      </w:divBdr>
    </w:div>
    <w:div w:id="1255825007">
      <w:marLeft w:val="0"/>
      <w:marRight w:val="0"/>
      <w:marTop w:val="0"/>
      <w:marBottom w:val="0"/>
      <w:divBdr>
        <w:top w:val="none" w:sz="0" w:space="0" w:color="auto"/>
        <w:left w:val="none" w:sz="0" w:space="0" w:color="auto"/>
        <w:bottom w:val="none" w:sz="0" w:space="0" w:color="auto"/>
        <w:right w:val="none" w:sz="0" w:space="0" w:color="auto"/>
      </w:divBdr>
    </w:div>
    <w:div w:id="1255825008">
      <w:marLeft w:val="0"/>
      <w:marRight w:val="0"/>
      <w:marTop w:val="0"/>
      <w:marBottom w:val="0"/>
      <w:divBdr>
        <w:top w:val="none" w:sz="0" w:space="0" w:color="auto"/>
        <w:left w:val="none" w:sz="0" w:space="0" w:color="auto"/>
        <w:bottom w:val="none" w:sz="0" w:space="0" w:color="auto"/>
        <w:right w:val="none" w:sz="0" w:space="0" w:color="auto"/>
      </w:divBdr>
    </w:div>
    <w:div w:id="1255825009">
      <w:marLeft w:val="0"/>
      <w:marRight w:val="0"/>
      <w:marTop w:val="0"/>
      <w:marBottom w:val="0"/>
      <w:divBdr>
        <w:top w:val="none" w:sz="0" w:space="0" w:color="auto"/>
        <w:left w:val="none" w:sz="0" w:space="0" w:color="auto"/>
        <w:bottom w:val="none" w:sz="0" w:space="0" w:color="auto"/>
        <w:right w:val="none" w:sz="0" w:space="0" w:color="auto"/>
      </w:divBdr>
    </w:div>
    <w:div w:id="1255825010">
      <w:marLeft w:val="0"/>
      <w:marRight w:val="0"/>
      <w:marTop w:val="0"/>
      <w:marBottom w:val="0"/>
      <w:divBdr>
        <w:top w:val="none" w:sz="0" w:space="0" w:color="auto"/>
        <w:left w:val="none" w:sz="0" w:space="0" w:color="auto"/>
        <w:bottom w:val="none" w:sz="0" w:space="0" w:color="auto"/>
        <w:right w:val="none" w:sz="0" w:space="0" w:color="auto"/>
      </w:divBdr>
    </w:div>
    <w:div w:id="1255825011">
      <w:marLeft w:val="0"/>
      <w:marRight w:val="0"/>
      <w:marTop w:val="0"/>
      <w:marBottom w:val="0"/>
      <w:divBdr>
        <w:top w:val="none" w:sz="0" w:space="0" w:color="auto"/>
        <w:left w:val="none" w:sz="0" w:space="0" w:color="auto"/>
        <w:bottom w:val="none" w:sz="0" w:space="0" w:color="auto"/>
        <w:right w:val="none" w:sz="0" w:space="0" w:color="auto"/>
      </w:divBdr>
      <w:divsChild>
        <w:div w:id="1255825013">
          <w:marLeft w:val="0"/>
          <w:marRight w:val="0"/>
          <w:marTop w:val="0"/>
          <w:marBottom w:val="0"/>
          <w:divBdr>
            <w:top w:val="none" w:sz="0" w:space="0" w:color="auto"/>
            <w:left w:val="none" w:sz="0" w:space="0" w:color="auto"/>
            <w:bottom w:val="none" w:sz="0" w:space="0" w:color="auto"/>
            <w:right w:val="none" w:sz="0" w:space="0" w:color="auto"/>
          </w:divBdr>
          <w:divsChild>
            <w:div w:id="1255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5016">
      <w:marLeft w:val="0"/>
      <w:marRight w:val="0"/>
      <w:marTop w:val="0"/>
      <w:marBottom w:val="0"/>
      <w:divBdr>
        <w:top w:val="none" w:sz="0" w:space="0" w:color="auto"/>
        <w:left w:val="none" w:sz="0" w:space="0" w:color="auto"/>
        <w:bottom w:val="none" w:sz="0" w:space="0" w:color="auto"/>
        <w:right w:val="none" w:sz="0" w:space="0" w:color="auto"/>
      </w:divBdr>
      <w:divsChild>
        <w:div w:id="1255825015">
          <w:marLeft w:val="150"/>
          <w:marRight w:val="150"/>
          <w:marTop w:val="0"/>
          <w:marBottom w:val="0"/>
          <w:divBdr>
            <w:top w:val="none" w:sz="0" w:space="0" w:color="auto"/>
            <w:left w:val="none" w:sz="0" w:space="0" w:color="auto"/>
            <w:bottom w:val="none" w:sz="0" w:space="0" w:color="auto"/>
            <w:right w:val="none" w:sz="0" w:space="0" w:color="auto"/>
          </w:divBdr>
          <w:divsChild>
            <w:div w:id="1255825018">
              <w:marLeft w:val="0"/>
              <w:marRight w:val="0"/>
              <w:marTop w:val="0"/>
              <w:marBottom w:val="0"/>
              <w:divBdr>
                <w:top w:val="none" w:sz="0" w:space="0" w:color="auto"/>
                <w:left w:val="none" w:sz="0" w:space="0" w:color="auto"/>
                <w:bottom w:val="none" w:sz="0" w:space="0" w:color="auto"/>
                <w:right w:val="none" w:sz="0" w:space="0" w:color="auto"/>
              </w:divBdr>
              <w:divsChild>
                <w:div w:id="12558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25017">
      <w:marLeft w:val="0"/>
      <w:marRight w:val="0"/>
      <w:marTop w:val="0"/>
      <w:marBottom w:val="0"/>
      <w:divBdr>
        <w:top w:val="none" w:sz="0" w:space="0" w:color="auto"/>
        <w:left w:val="none" w:sz="0" w:space="0" w:color="auto"/>
        <w:bottom w:val="none" w:sz="0" w:space="0" w:color="auto"/>
        <w:right w:val="none" w:sz="0" w:space="0" w:color="auto"/>
      </w:divBdr>
    </w:div>
    <w:div w:id="1255825019">
      <w:marLeft w:val="0"/>
      <w:marRight w:val="0"/>
      <w:marTop w:val="0"/>
      <w:marBottom w:val="0"/>
      <w:divBdr>
        <w:top w:val="none" w:sz="0" w:space="0" w:color="auto"/>
        <w:left w:val="none" w:sz="0" w:space="0" w:color="auto"/>
        <w:bottom w:val="none" w:sz="0" w:space="0" w:color="auto"/>
        <w:right w:val="none" w:sz="0" w:space="0" w:color="auto"/>
      </w:divBdr>
    </w:div>
    <w:div w:id="1255825020">
      <w:marLeft w:val="0"/>
      <w:marRight w:val="0"/>
      <w:marTop w:val="0"/>
      <w:marBottom w:val="0"/>
      <w:divBdr>
        <w:top w:val="none" w:sz="0" w:space="0" w:color="auto"/>
        <w:left w:val="none" w:sz="0" w:space="0" w:color="auto"/>
        <w:bottom w:val="none" w:sz="0" w:space="0" w:color="auto"/>
        <w:right w:val="none" w:sz="0" w:space="0" w:color="auto"/>
      </w:divBdr>
      <w:divsChild>
        <w:div w:id="1255825021">
          <w:marLeft w:val="0"/>
          <w:marRight w:val="0"/>
          <w:marTop w:val="0"/>
          <w:marBottom w:val="0"/>
          <w:divBdr>
            <w:top w:val="none" w:sz="0" w:space="0" w:color="auto"/>
            <w:left w:val="none" w:sz="0" w:space="0" w:color="auto"/>
            <w:bottom w:val="none" w:sz="0" w:space="0" w:color="auto"/>
            <w:right w:val="none" w:sz="0" w:space="0" w:color="auto"/>
          </w:divBdr>
        </w:div>
      </w:divsChild>
    </w:div>
    <w:div w:id="1255825022">
      <w:marLeft w:val="0"/>
      <w:marRight w:val="0"/>
      <w:marTop w:val="0"/>
      <w:marBottom w:val="0"/>
      <w:divBdr>
        <w:top w:val="none" w:sz="0" w:space="0" w:color="auto"/>
        <w:left w:val="none" w:sz="0" w:space="0" w:color="auto"/>
        <w:bottom w:val="none" w:sz="0" w:space="0" w:color="auto"/>
        <w:right w:val="none" w:sz="0" w:space="0" w:color="auto"/>
      </w:divBdr>
    </w:div>
    <w:div w:id="1255825023">
      <w:marLeft w:val="0"/>
      <w:marRight w:val="0"/>
      <w:marTop w:val="0"/>
      <w:marBottom w:val="0"/>
      <w:divBdr>
        <w:top w:val="none" w:sz="0" w:space="0" w:color="auto"/>
        <w:left w:val="none" w:sz="0" w:space="0" w:color="auto"/>
        <w:bottom w:val="none" w:sz="0" w:space="0" w:color="auto"/>
        <w:right w:val="none" w:sz="0" w:space="0" w:color="auto"/>
      </w:divBdr>
    </w:div>
    <w:div w:id="1255825024">
      <w:marLeft w:val="0"/>
      <w:marRight w:val="0"/>
      <w:marTop w:val="0"/>
      <w:marBottom w:val="0"/>
      <w:divBdr>
        <w:top w:val="none" w:sz="0" w:space="0" w:color="auto"/>
        <w:left w:val="none" w:sz="0" w:space="0" w:color="auto"/>
        <w:bottom w:val="none" w:sz="0" w:space="0" w:color="auto"/>
        <w:right w:val="none" w:sz="0" w:space="0" w:color="auto"/>
      </w:divBdr>
    </w:div>
    <w:div w:id="1255825025">
      <w:marLeft w:val="0"/>
      <w:marRight w:val="0"/>
      <w:marTop w:val="0"/>
      <w:marBottom w:val="0"/>
      <w:divBdr>
        <w:top w:val="none" w:sz="0" w:space="0" w:color="auto"/>
        <w:left w:val="none" w:sz="0" w:space="0" w:color="auto"/>
        <w:bottom w:val="none" w:sz="0" w:space="0" w:color="auto"/>
        <w:right w:val="none" w:sz="0" w:space="0" w:color="auto"/>
      </w:divBdr>
    </w:div>
    <w:div w:id="1255825026">
      <w:marLeft w:val="0"/>
      <w:marRight w:val="0"/>
      <w:marTop w:val="0"/>
      <w:marBottom w:val="0"/>
      <w:divBdr>
        <w:top w:val="none" w:sz="0" w:space="0" w:color="auto"/>
        <w:left w:val="none" w:sz="0" w:space="0" w:color="auto"/>
        <w:bottom w:val="none" w:sz="0" w:space="0" w:color="auto"/>
        <w:right w:val="none" w:sz="0" w:space="0" w:color="auto"/>
      </w:divBdr>
    </w:div>
    <w:div w:id="1255825027">
      <w:marLeft w:val="0"/>
      <w:marRight w:val="0"/>
      <w:marTop w:val="0"/>
      <w:marBottom w:val="0"/>
      <w:divBdr>
        <w:top w:val="none" w:sz="0" w:space="0" w:color="auto"/>
        <w:left w:val="none" w:sz="0" w:space="0" w:color="auto"/>
        <w:bottom w:val="none" w:sz="0" w:space="0" w:color="auto"/>
        <w:right w:val="none" w:sz="0" w:space="0" w:color="auto"/>
      </w:divBdr>
    </w:div>
    <w:div w:id="1255825029">
      <w:marLeft w:val="0"/>
      <w:marRight w:val="0"/>
      <w:marTop w:val="0"/>
      <w:marBottom w:val="0"/>
      <w:divBdr>
        <w:top w:val="none" w:sz="0" w:space="0" w:color="auto"/>
        <w:left w:val="none" w:sz="0" w:space="0" w:color="auto"/>
        <w:bottom w:val="none" w:sz="0" w:space="0" w:color="auto"/>
        <w:right w:val="none" w:sz="0" w:space="0" w:color="auto"/>
      </w:divBdr>
    </w:div>
    <w:div w:id="1255825031">
      <w:marLeft w:val="0"/>
      <w:marRight w:val="0"/>
      <w:marTop w:val="0"/>
      <w:marBottom w:val="0"/>
      <w:divBdr>
        <w:top w:val="none" w:sz="0" w:space="0" w:color="auto"/>
        <w:left w:val="none" w:sz="0" w:space="0" w:color="auto"/>
        <w:bottom w:val="none" w:sz="0" w:space="0" w:color="auto"/>
        <w:right w:val="none" w:sz="0" w:space="0" w:color="auto"/>
      </w:divBdr>
    </w:div>
    <w:div w:id="1255825032">
      <w:marLeft w:val="0"/>
      <w:marRight w:val="0"/>
      <w:marTop w:val="0"/>
      <w:marBottom w:val="0"/>
      <w:divBdr>
        <w:top w:val="none" w:sz="0" w:space="0" w:color="auto"/>
        <w:left w:val="none" w:sz="0" w:space="0" w:color="auto"/>
        <w:bottom w:val="none" w:sz="0" w:space="0" w:color="auto"/>
        <w:right w:val="none" w:sz="0" w:space="0" w:color="auto"/>
      </w:divBdr>
    </w:div>
    <w:div w:id="1255825033">
      <w:marLeft w:val="0"/>
      <w:marRight w:val="0"/>
      <w:marTop w:val="0"/>
      <w:marBottom w:val="0"/>
      <w:divBdr>
        <w:top w:val="none" w:sz="0" w:space="0" w:color="auto"/>
        <w:left w:val="none" w:sz="0" w:space="0" w:color="auto"/>
        <w:bottom w:val="none" w:sz="0" w:space="0" w:color="auto"/>
        <w:right w:val="none" w:sz="0" w:space="0" w:color="auto"/>
      </w:divBdr>
    </w:div>
    <w:div w:id="1255825034">
      <w:marLeft w:val="0"/>
      <w:marRight w:val="0"/>
      <w:marTop w:val="0"/>
      <w:marBottom w:val="0"/>
      <w:divBdr>
        <w:top w:val="none" w:sz="0" w:space="0" w:color="auto"/>
        <w:left w:val="none" w:sz="0" w:space="0" w:color="auto"/>
        <w:bottom w:val="none" w:sz="0" w:space="0" w:color="auto"/>
        <w:right w:val="none" w:sz="0" w:space="0" w:color="auto"/>
      </w:divBdr>
    </w:div>
    <w:div w:id="1255825035">
      <w:marLeft w:val="0"/>
      <w:marRight w:val="0"/>
      <w:marTop w:val="0"/>
      <w:marBottom w:val="0"/>
      <w:divBdr>
        <w:top w:val="none" w:sz="0" w:space="0" w:color="auto"/>
        <w:left w:val="none" w:sz="0" w:space="0" w:color="auto"/>
        <w:bottom w:val="none" w:sz="0" w:space="0" w:color="auto"/>
        <w:right w:val="none" w:sz="0" w:space="0" w:color="auto"/>
      </w:divBdr>
    </w:div>
    <w:div w:id="1255825036">
      <w:marLeft w:val="0"/>
      <w:marRight w:val="0"/>
      <w:marTop w:val="0"/>
      <w:marBottom w:val="0"/>
      <w:divBdr>
        <w:top w:val="none" w:sz="0" w:space="0" w:color="auto"/>
        <w:left w:val="none" w:sz="0" w:space="0" w:color="auto"/>
        <w:bottom w:val="none" w:sz="0" w:space="0" w:color="auto"/>
        <w:right w:val="none" w:sz="0" w:space="0" w:color="auto"/>
      </w:divBdr>
    </w:div>
    <w:div w:id="1255825037">
      <w:marLeft w:val="0"/>
      <w:marRight w:val="0"/>
      <w:marTop w:val="0"/>
      <w:marBottom w:val="0"/>
      <w:divBdr>
        <w:top w:val="none" w:sz="0" w:space="0" w:color="auto"/>
        <w:left w:val="none" w:sz="0" w:space="0" w:color="auto"/>
        <w:bottom w:val="none" w:sz="0" w:space="0" w:color="auto"/>
        <w:right w:val="none" w:sz="0" w:space="0" w:color="auto"/>
      </w:divBdr>
    </w:div>
    <w:div w:id="1255825038">
      <w:marLeft w:val="0"/>
      <w:marRight w:val="0"/>
      <w:marTop w:val="0"/>
      <w:marBottom w:val="0"/>
      <w:divBdr>
        <w:top w:val="none" w:sz="0" w:space="0" w:color="auto"/>
        <w:left w:val="none" w:sz="0" w:space="0" w:color="auto"/>
        <w:bottom w:val="none" w:sz="0" w:space="0" w:color="auto"/>
        <w:right w:val="none" w:sz="0" w:space="0" w:color="auto"/>
      </w:divBdr>
    </w:div>
    <w:div w:id="1255825039">
      <w:marLeft w:val="0"/>
      <w:marRight w:val="0"/>
      <w:marTop w:val="0"/>
      <w:marBottom w:val="0"/>
      <w:divBdr>
        <w:top w:val="none" w:sz="0" w:space="0" w:color="auto"/>
        <w:left w:val="none" w:sz="0" w:space="0" w:color="auto"/>
        <w:bottom w:val="none" w:sz="0" w:space="0" w:color="auto"/>
        <w:right w:val="none" w:sz="0" w:space="0" w:color="auto"/>
      </w:divBdr>
    </w:div>
    <w:div w:id="1255825040">
      <w:marLeft w:val="0"/>
      <w:marRight w:val="0"/>
      <w:marTop w:val="0"/>
      <w:marBottom w:val="0"/>
      <w:divBdr>
        <w:top w:val="none" w:sz="0" w:space="0" w:color="auto"/>
        <w:left w:val="none" w:sz="0" w:space="0" w:color="auto"/>
        <w:bottom w:val="none" w:sz="0" w:space="0" w:color="auto"/>
        <w:right w:val="none" w:sz="0" w:space="0" w:color="auto"/>
      </w:divBdr>
    </w:div>
    <w:div w:id="1255825041">
      <w:marLeft w:val="0"/>
      <w:marRight w:val="0"/>
      <w:marTop w:val="0"/>
      <w:marBottom w:val="0"/>
      <w:divBdr>
        <w:top w:val="none" w:sz="0" w:space="0" w:color="auto"/>
        <w:left w:val="none" w:sz="0" w:space="0" w:color="auto"/>
        <w:bottom w:val="none" w:sz="0" w:space="0" w:color="auto"/>
        <w:right w:val="none" w:sz="0" w:space="0" w:color="auto"/>
      </w:divBdr>
    </w:div>
    <w:div w:id="1255825042">
      <w:marLeft w:val="0"/>
      <w:marRight w:val="0"/>
      <w:marTop w:val="0"/>
      <w:marBottom w:val="0"/>
      <w:divBdr>
        <w:top w:val="none" w:sz="0" w:space="0" w:color="auto"/>
        <w:left w:val="none" w:sz="0" w:space="0" w:color="auto"/>
        <w:bottom w:val="none" w:sz="0" w:space="0" w:color="auto"/>
        <w:right w:val="none" w:sz="0" w:space="0" w:color="auto"/>
      </w:divBdr>
    </w:div>
    <w:div w:id="1255825043">
      <w:marLeft w:val="0"/>
      <w:marRight w:val="0"/>
      <w:marTop w:val="0"/>
      <w:marBottom w:val="0"/>
      <w:divBdr>
        <w:top w:val="none" w:sz="0" w:space="0" w:color="auto"/>
        <w:left w:val="none" w:sz="0" w:space="0" w:color="auto"/>
        <w:bottom w:val="none" w:sz="0" w:space="0" w:color="auto"/>
        <w:right w:val="none" w:sz="0" w:space="0" w:color="auto"/>
      </w:divBdr>
    </w:div>
    <w:div w:id="1255825044">
      <w:marLeft w:val="0"/>
      <w:marRight w:val="0"/>
      <w:marTop w:val="0"/>
      <w:marBottom w:val="0"/>
      <w:divBdr>
        <w:top w:val="none" w:sz="0" w:space="0" w:color="auto"/>
        <w:left w:val="none" w:sz="0" w:space="0" w:color="auto"/>
        <w:bottom w:val="none" w:sz="0" w:space="0" w:color="auto"/>
        <w:right w:val="none" w:sz="0" w:space="0" w:color="auto"/>
      </w:divBdr>
    </w:div>
    <w:div w:id="1255825045">
      <w:marLeft w:val="0"/>
      <w:marRight w:val="0"/>
      <w:marTop w:val="0"/>
      <w:marBottom w:val="0"/>
      <w:divBdr>
        <w:top w:val="none" w:sz="0" w:space="0" w:color="auto"/>
        <w:left w:val="none" w:sz="0" w:space="0" w:color="auto"/>
        <w:bottom w:val="none" w:sz="0" w:space="0" w:color="auto"/>
        <w:right w:val="none" w:sz="0" w:space="0" w:color="auto"/>
      </w:divBdr>
    </w:div>
    <w:div w:id="1255825046">
      <w:marLeft w:val="0"/>
      <w:marRight w:val="0"/>
      <w:marTop w:val="0"/>
      <w:marBottom w:val="0"/>
      <w:divBdr>
        <w:top w:val="none" w:sz="0" w:space="0" w:color="auto"/>
        <w:left w:val="none" w:sz="0" w:space="0" w:color="auto"/>
        <w:bottom w:val="none" w:sz="0" w:space="0" w:color="auto"/>
        <w:right w:val="none" w:sz="0" w:space="0" w:color="auto"/>
      </w:divBdr>
    </w:div>
    <w:div w:id="1339231382">
      <w:bodyDiv w:val="1"/>
      <w:marLeft w:val="0"/>
      <w:marRight w:val="0"/>
      <w:marTop w:val="0"/>
      <w:marBottom w:val="0"/>
      <w:divBdr>
        <w:top w:val="none" w:sz="0" w:space="0" w:color="auto"/>
        <w:left w:val="none" w:sz="0" w:space="0" w:color="auto"/>
        <w:bottom w:val="none" w:sz="0" w:space="0" w:color="auto"/>
        <w:right w:val="none" w:sz="0" w:space="0" w:color="auto"/>
      </w:divBdr>
    </w:div>
    <w:div w:id="1339774472">
      <w:bodyDiv w:val="1"/>
      <w:marLeft w:val="0"/>
      <w:marRight w:val="0"/>
      <w:marTop w:val="0"/>
      <w:marBottom w:val="0"/>
      <w:divBdr>
        <w:top w:val="none" w:sz="0" w:space="0" w:color="auto"/>
        <w:left w:val="none" w:sz="0" w:space="0" w:color="auto"/>
        <w:bottom w:val="none" w:sz="0" w:space="0" w:color="auto"/>
        <w:right w:val="none" w:sz="0" w:space="0" w:color="auto"/>
      </w:divBdr>
    </w:div>
    <w:div w:id="1368677157">
      <w:bodyDiv w:val="1"/>
      <w:marLeft w:val="0"/>
      <w:marRight w:val="0"/>
      <w:marTop w:val="0"/>
      <w:marBottom w:val="0"/>
      <w:divBdr>
        <w:top w:val="none" w:sz="0" w:space="0" w:color="auto"/>
        <w:left w:val="none" w:sz="0" w:space="0" w:color="auto"/>
        <w:bottom w:val="none" w:sz="0" w:space="0" w:color="auto"/>
        <w:right w:val="none" w:sz="0" w:space="0" w:color="auto"/>
      </w:divBdr>
    </w:div>
    <w:div w:id="1394353906">
      <w:bodyDiv w:val="1"/>
      <w:marLeft w:val="0"/>
      <w:marRight w:val="0"/>
      <w:marTop w:val="0"/>
      <w:marBottom w:val="0"/>
      <w:divBdr>
        <w:top w:val="none" w:sz="0" w:space="0" w:color="auto"/>
        <w:left w:val="none" w:sz="0" w:space="0" w:color="auto"/>
        <w:bottom w:val="none" w:sz="0" w:space="0" w:color="auto"/>
        <w:right w:val="none" w:sz="0" w:space="0" w:color="auto"/>
      </w:divBdr>
    </w:div>
    <w:div w:id="1462917253">
      <w:bodyDiv w:val="1"/>
      <w:marLeft w:val="0"/>
      <w:marRight w:val="0"/>
      <w:marTop w:val="0"/>
      <w:marBottom w:val="0"/>
      <w:divBdr>
        <w:top w:val="none" w:sz="0" w:space="0" w:color="auto"/>
        <w:left w:val="none" w:sz="0" w:space="0" w:color="auto"/>
        <w:bottom w:val="none" w:sz="0" w:space="0" w:color="auto"/>
        <w:right w:val="none" w:sz="0" w:space="0" w:color="auto"/>
      </w:divBdr>
    </w:div>
    <w:div w:id="1507860611">
      <w:bodyDiv w:val="1"/>
      <w:marLeft w:val="0"/>
      <w:marRight w:val="0"/>
      <w:marTop w:val="0"/>
      <w:marBottom w:val="0"/>
      <w:divBdr>
        <w:top w:val="none" w:sz="0" w:space="0" w:color="auto"/>
        <w:left w:val="none" w:sz="0" w:space="0" w:color="auto"/>
        <w:bottom w:val="none" w:sz="0" w:space="0" w:color="auto"/>
        <w:right w:val="none" w:sz="0" w:space="0" w:color="auto"/>
      </w:divBdr>
    </w:div>
    <w:div w:id="1590114486">
      <w:bodyDiv w:val="1"/>
      <w:marLeft w:val="0"/>
      <w:marRight w:val="0"/>
      <w:marTop w:val="0"/>
      <w:marBottom w:val="0"/>
      <w:divBdr>
        <w:top w:val="none" w:sz="0" w:space="0" w:color="auto"/>
        <w:left w:val="none" w:sz="0" w:space="0" w:color="auto"/>
        <w:bottom w:val="none" w:sz="0" w:space="0" w:color="auto"/>
        <w:right w:val="none" w:sz="0" w:space="0" w:color="auto"/>
      </w:divBdr>
    </w:div>
    <w:div w:id="1607343723">
      <w:bodyDiv w:val="1"/>
      <w:marLeft w:val="0"/>
      <w:marRight w:val="0"/>
      <w:marTop w:val="0"/>
      <w:marBottom w:val="0"/>
      <w:divBdr>
        <w:top w:val="none" w:sz="0" w:space="0" w:color="auto"/>
        <w:left w:val="none" w:sz="0" w:space="0" w:color="auto"/>
        <w:bottom w:val="none" w:sz="0" w:space="0" w:color="auto"/>
        <w:right w:val="none" w:sz="0" w:space="0" w:color="auto"/>
      </w:divBdr>
    </w:div>
    <w:div w:id="1637756799">
      <w:bodyDiv w:val="1"/>
      <w:marLeft w:val="0"/>
      <w:marRight w:val="0"/>
      <w:marTop w:val="0"/>
      <w:marBottom w:val="0"/>
      <w:divBdr>
        <w:top w:val="none" w:sz="0" w:space="0" w:color="auto"/>
        <w:left w:val="none" w:sz="0" w:space="0" w:color="auto"/>
        <w:bottom w:val="none" w:sz="0" w:space="0" w:color="auto"/>
        <w:right w:val="none" w:sz="0" w:space="0" w:color="auto"/>
      </w:divBdr>
    </w:div>
    <w:div w:id="1719352531">
      <w:bodyDiv w:val="1"/>
      <w:marLeft w:val="0"/>
      <w:marRight w:val="0"/>
      <w:marTop w:val="0"/>
      <w:marBottom w:val="0"/>
      <w:divBdr>
        <w:top w:val="none" w:sz="0" w:space="0" w:color="auto"/>
        <w:left w:val="none" w:sz="0" w:space="0" w:color="auto"/>
        <w:bottom w:val="none" w:sz="0" w:space="0" w:color="auto"/>
        <w:right w:val="none" w:sz="0" w:space="0" w:color="auto"/>
      </w:divBdr>
    </w:div>
    <w:div w:id="1725373263">
      <w:bodyDiv w:val="1"/>
      <w:marLeft w:val="0"/>
      <w:marRight w:val="0"/>
      <w:marTop w:val="0"/>
      <w:marBottom w:val="0"/>
      <w:divBdr>
        <w:top w:val="none" w:sz="0" w:space="0" w:color="auto"/>
        <w:left w:val="none" w:sz="0" w:space="0" w:color="auto"/>
        <w:bottom w:val="none" w:sz="0" w:space="0" w:color="auto"/>
        <w:right w:val="none" w:sz="0" w:space="0" w:color="auto"/>
      </w:divBdr>
    </w:div>
    <w:div w:id="1781414539">
      <w:bodyDiv w:val="1"/>
      <w:marLeft w:val="0"/>
      <w:marRight w:val="0"/>
      <w:marTop w:val="0"/>
      <w:marBottom w:val="0"/>
      <w:divBdr>
        <w:top w:val="none" w:sz="0" w:space="0" w:color="auto"/>
        <w:left w:val="none" w:sz="0" w:space="0" w:color="auto"/>
        <w:bottom w:val="none" w:sz="0" w:space="0" w:color="auto"/>
        <w:right w:val="none" w:sz="0" w:space="0" w:color="auto"/>
      </w:divBdr>
    </w:div>
    <w:div w:id="1789271849">
      <w:bodyDiv w:val="1"/>
      <w:marLeft w:val="0"/>
      <w:marRight w:val="0"/>
      <w:marTop w:val="0"/>
      <w:marBottom w:val="0"/>
      <w:divBdr>
        <w:top w:val="none" w:sz="0" w:space="0" w:color="auto"/>
        <w:left w:val="none" w:sz="0" w:space="0" w:color="auto"/>
        <w:bottom w:val="none" w:sz="0" w:space="0" w:color="auto"/>
        <w:right w:val="none" w:sz="0" w:space="0" w:color="auto"/>
      </w:divBdr>
    </w:div>
    <w:div w:id="1864203350">
      <w:bodyDiv w:val="1"/>
      <w:marLeft w:val="0"/>
      <w:marRight w:val="0"/>
      <w:marTop w:val="0"/>
      <w:marBottom w:val="0"/>
      <w:divBdr>
        <w:top w:val="none" w:sz="0" w:space="0" w:color="auto"/>
        <w:left w:val="none" w:sz="0" w:space="0" w:color="auto"/>
        <w:bottom w:val="none" w:sz="0" w:space="0" w:color="auto"/>
        <w:right w:val="none" w:sz="0" w:space="0" w:color="auto"/>
      </w:divBdr>
    </w:div>
    <w:div w:id="1867132033">
      <w:bodyDiv w:val="1"/>
      <w:marLeft w:val="0"/>
      <w:marRight w:val="0"/>
      <w:marTop w:val="0"/>
      <w:marBottom w:val="0"/>
      <w:divBdr>
        <w:top w:val="none" w:sz="0" w:space="0" w:color="auto"/>
        <w:left w:val="none" w:sz="0" w:space="0" w:color="auto"/>
        <w:bottom w:val="none" w:sz="0" w:space="0" w:color="auto"/>
        <w:right w:val="none" w:sz="0" w:space="0" w:color="auto"/>
      </w:divBdr>
    </w:div>
    <w:div w:id="1878660001">
      <w:bodyDiv w:val="1"/>
      <w:marLeft w:val="0"/>
      <w:marRight w:val="0"/>
      <w:marTop w:val="0"/>
      <w:marBottom w:val="0"/>
      <w:divBdr>
        <w:top w:val="none" w:sz="0" w:space="0" w:color="auto"/>
        <w:left w:val="none" w:sz="0" w:space="0" w:color="auto"/>
        <w:bottom w:val="none" w:sz="0" w:space="0" w:color="auto"/>
        <w:right w:val="none" w:sz="0" w:space="0" w:color="auto"/>
      </w:divBdr>
    </w:div>
    <w:div w:id="2009474532">
      <w:bodyDiv w:val="1"/>
      <w:marLeft w:val="0"/>
      <w:marRight w:val="0"/>
      <w:marTop w:val="0"/>
      <w:marBottom w:val="0"/>
      <w:divBdr>
        <w:top w:val="none" w:sz="0" w:space="0" w:color="auto"/>
        <w:left w:val="none" w:sz="0" w:space="0" w:color="auto"/>
        <w:bottom w:val="none" w:sz="0" w:space="0" w:color="auto"/>
        <w:right w:val="none" w:sz="0" w:space="0" w:color="auto"/>
      </w:divBdr>
    </w:div>
    <w:div w:id="2059742030">
      <w:bodyDiv w:val="1"/>
      <w:marLeft w:val="0"/>
      <w:marRight w:val="0"/>
      <w:marTop w:val="0"/>
      <w:marBottom w:val="0"/>
      <w:divBdr>
        <w:top w:val="none" w:sz="0" w:space="0" w:color="auto"/>
        <w:left w:val="none" w:sz="0" w:space="0" w:color="auto"/>
        <w:bottom w:val="none" w:sz="0" w:space="0" w:color="auto"/>
        <w:right w:val="none" w:sz="0" w:space="0" w:color="auto"/>
      </w:divBdr>
    </w:div>
    <w:div w:id="2065447316">
      <w:bodyDiv w:val="1"/>
      <w:marLeft w:val="0"/>
      <w:marRight w:val="0"/>
      <w:marTop w:val="0"/>
      <w:marBottom w:val="0"/>
      <w:divBdr>
        <w:top w:val="none" w:sz="0" w:space="0" w:color="auto"/>
        <w:left w:val="none" w:sz="0" w:space="0" w:color="auto"/>
        <w:bottom w:val="none" w:sz="0" w:space="0" w:color="auto"/>
        <w:right w:val="none" w:sz="0" w:space="0" w:color="auto"/>
      </w:divBdr>
    </w:div>
    <w:div w:id="2067408068">
      <w:bodyDiv w:val="1"/>
      <w:marLeft w:val="0"/>
      <w:marRight w:val="0"/>
      <w:marTop w:val="0"/>
      <w:marBottom w:val="0"/>
      <w:divBdr>
        <w:top w:val="none" w:sz="0" w:space="0" w:color="auto"/>
        <w:left w:val="none" w:sz="0" w:space="0" w:color="auto"/>
        <w:bottom w:val="none" w:sz="0" w:space="0" w:color="auto"/>
        <w:right w:val="none" w:sz="0" w:space="0" w:color="auto"/>
      </w:divBdr>
    </w:div>
    <w:div w:id="2090737353">
      <w:bodyDiv w:val="1"/>
      <w:marLeft w:val="0"/>
      <w:marRight w:val="0"/>
      <w:marTop w:val="0"/>
      <w:marBottom w:val="0"/>
      <w:divBdr>
        <w:top w:val="none" w:sz="0" w:space="0" w:color="auto"/>
        <w:left w:val="none" w:sz="0" w:space="0" w:color="auto"/>
        <w:bottom w:val="none" w:sz="0" w:space="0" w:color="auto"/>
        <w:right w:val="none" w:sz="0" w:space="0" w:color="auto"/>
      </w:divBdr>
    </w:div>
    <w:div w:id="2105682727">
      <w:bodyDiv w:val="1"/>
      <w:marLeft w:val="0"/>
      <w:marRight w:val="0"/>
      <w:marTop w:val="0"/>
      <w:marBottom w:val="0"/>
      <w:divBdr>
        <w:top w:val="none" w:sz="0" w:space="0" w:color="auto"/>
        <w:left w:val="none" w:sz="0" w:space="0" w:color="auto"/>
        <w:bottom w:val="none" w:sz="0" w:space="0" w:color="auto"/>
        <w:right w:val="none" w:sz="0" w:space="0" w:color="auto"/>
      </w:divBdr>
    </w:div>
    <w:div w:id="2107260839">
      <w:bodyDiv w:val="1"/>
      <w:marLeft w:val="0"/>
      <w:marRight w:val="0"/>
      <w:marTop w:val="0"/>
      <w:marBottom w:val="0"/>
      <w:divBdr>
        <w:top w:val="none" w:sz="0" w:space="0" w:color="auto"/>
        <w:left w:val="none" w:sz="0" w:space="0" w:color="auto"/>
        <w:bottom w:val="none" w:sz="0" w:space="0" w:color="auto"/>
        <w:right w:val="none" w:sz="0" w:space="0" w:color="auto"/>
      </w:divBdr>
    </w:div>
    <w:div w:id="2114013865">
      <w:bodyDiv w:val="1"/>
      <w:marLeft w:val="0"/>
      <w:marRight w:val="0"/>
      <w:marTop w:val="0"/>
      <w:marBottom w:val="0"/>
      <w:divBdr>
        <w:top w:val="none" w:sz="0" w:space="0" w:color="auto"/>
        <w:left w:val="none" w:sz="0" w:space="0" w:color="auto"/>
        <w:bottom w:val="none" w:sz="0" w:space="0" w:color="auto"/>
        <w:right w:val="none" w:sz="0" w:space="0" w:color="auto"/>
      </w:divBdr>
    </w:div>
    <w:div w:id="212896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www.ebaltics.lv/onlineweek2016lv/" TargetMode="External"/><Relationship Id="rId2" Type="http://schemas.openxmlformats.org/officeDocument/2006/relationships/numbering" Target="numbering.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tonlineweek.eu/"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eskills4job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prasmes.lv/tiesraides/"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D47D9-A789-4557-A878-536D98FB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4335</Words>
  <Characters>2471</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Alvis Rudens</dc:creator>
  <cp:lastModifiedBy>User</cp:lastModifiedBy>
  <cp:revision>2</cp:revision>
  <cp:lastPrinted>2016-02-10T10:31:00Z</cp:lastPrinted>
  <dcterms:created xsi:type="dcterms:W3CDTF">2016-02-29T15:00:00Z</dcterms:created>
  <dcterms:modified xsi:type="dcterms:W3CDTF">2016-02-29T15:00:00Z</dcterms:modified>
</cp:coreProperties>
</file>