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18" w:rsidRPr="00804EC9" w:rsidRDefault="00E2507B" w:rsidP="00FE41E4">
      <w:pPr>
        <w:rPr>
          <w:color w:val="385623" w:themeColor="accent6" w:themeShade="80"/>
          <w:sz w:val="16"/>
          <w:szCs w:val="16"/>
        </w:rPr>
      </w:pPr>
      <w:r>
        <w:rPr>
          <w:color w:val="385623" w:themeColor="accent6" w:themeShade="80"/>
          <w:sz w:val="96"/>
          <w:szCs w:val="96"/>
        </w:rPr>
        <w:t xml:space="preserve">             </w:t>
      </w:r>
      <w:bookmarkStart w:id="0" w:name="_GoBack"/>
      <w:bookmarkEnd w:id="0"/>
      <w:r w:rsidR="007D3B08" w:rsidRPr="009B4D56">
        <w:rPr>
          <w:color w:val="385623" w:themeColor="accent6" w:themeShade="80"/>
          <w:sz w:val="96"/>
          <w:szCs w:val="96"/>
        </w:rPr>
        <w:t>03.04</w:t>
      </w:r>
      <w:r w:rsidR="00D129A8">
        <w:rPr>
          <w:color w:val="385623" w:themeColor="accent6" w:themeShade="80"/>
          <w:sz w:val="96"/>
          <w:szCs w:val="96"/>
        </w:rPr>
        <w:t>.</w:t>
      </w:r>
      <w:r w:rsidR="007D3B08" w:rsidRPr="009B4D56">
        <w:rPr>
          <w:color w:val="385623" w:themeColor="accent6" w:themeShade="80"/>
          <w:sz w:val="56"/>
          <w:szCs w:val="56"/>
        </w:rPr>
        <w:t xml:space="preserve"> plkst</w:t>
      </w:r>
      <w:r w:rsidR="007D3B08" w:rsidRPr="009B4D56">
        <w:rPr>
          <w:color w:val="385623" w:themeColor="accent6" w:themeShade="80"/>
        </w:rPr>
        <w:t xml:space="preserve">. </w:t>
      </w:r>
      <w:r w:rsidR="007D3B08" w:rsidRPr="009B4D56">
        <w:rPr>
          <w:color w:val="385623" w:themeColor="accent6" w:themeShade="80"/>
          <w:sz w:val="96"/>
          <w:szCs w:val="96"/>
        </w:rPr>
        <w:t>14.00</w:t>
      </w:r>
    </w:p>
    <w:p w:rsidR="007D3B08" w:rsidRPr="009B4D56" w:rsidRDefault="00F41E0A" w:rsidP="00A606FC">
      <w:pPr>
        <w:jc w:val="center"/>
        <w:rPr>
          <w:color w:val="385623" w:themeColor="accent6" w:themeShade="80"/>
          <w:sz w:val="96"/>
          <w:szCs w:val="96"/>
        </w:rPr>
      </w:pPr>
      <w:r>
        <w:rPr>
          <w:color w:val="385623" w:themeColor="accent6" w:themeShade="80"/>
          <w:sz w:val="40"/>
          <w:szCs w:val="40"/>
        </w:rPr>
        <w:t xml:space="preserve"> </w:t>
      </w:r>
      <w:r w:rsidR="007D3B08" w:rsidRPr="009B4D56">
        <w:rPr>
          <w:color w:val="385623" w:themeColor="accent6" w:themeShade="80"/>
          <w:sz w:val="40"/>
          <w:szCs w:val="40"/>
        </w:rPr>
        <w:t>KRĀSLAVAS NOVADA CENTRĀLAJĀ BIBLIOTĒKĀ</w:t>
      </w:r>
    </w:p>
    <w:p w:rsidR="00111A01" w:rsidRPr="006E1D57" w:rsidRDefault="006E1D57" w:rsidP="00425215">
      <w:pPr>
        <w:ind w:right="-810"/>
        <w:rPr>
          <w:rFonts w:ascii="Times New Roman" w:hAnsi="Times New Roman" w:cs="Times New Roman"/>
          <w:b/>
          <w:color w:val="385623" w:themeColor="accent6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385623" w:themeColor="accent6" w:themeShade="80"/>
          <w:sz w:val="72"/>
          <w:szCs w:val="72"/>
        </w:rPr>
        <w:t xml:space="preserve">             </w:t>
      </w:r>
      <w:r w:rsidR="00B16E7A" w:rsidRPr="006E1D57">
        <w:rPr>
          <w:rFonts w:ascii="Times New Roman" w:hAnsi="Times New Roman" w:cs="Times New Roman"/>
          <w:b/>
          <w:color w:val="385623" w:themeColor="accent6" w:themeShade="80"/>
          <w:sz w:val="72"/>
          <w:szCs w:val="72"/>
        </w:rPr>
        <w:t>ŠŪTS, TAMBORĒTS</w:t>
      </w:r>
    </w:p>
    <w:p w:rsidR="00B16E7A" w:rsidRPr="006E1D57" w:rsidRDefault="00B16E7A" w:rsidP="00A606FC">
      <w:pPr>
        <w:ind w:left="-284" w:right="-810"/>
        <w:jc w:val="center"/>
        <w:rPr>
          <w:b/>
          <w:color w:val="385623" w:themeColor="accent6" w:themeShade="80"/>
          <w:sz w:val="72"/>
          <w:szCs w:val="72"/>
        </w:rPr>
      </w:pPr>
      <w:r w:rsidRPr="006E1D57">
        <w:rPr>
          <w:b/>
          <w:color w:val="385623" w:themeColor="accent6" w:themeShade="80"/>
          <w:sz w:val="72"/>
          <w:szCs w:val="72"/>
        </w:rPr>
        <w:t>UN VIENREIZĪGS</w:t>
      </w:r>
    </w:p>
    <w:p w:rsidR="00F41E0A" w:rsidRDefault="00F41E0A" w:rsidP="00D56086">
      <w:pPr>
        <w:jc w:val="center"/>
        <w:rPr>
          <w:color w:val="385623" w:themeColor="accent6" w:themeShade="80"/>
          <w:sz w:val="16"/>
          <w:szCs w:val="16"/>
        </w:rPr>
      </w:pPr>
    </w:p>
    <w:p w:rsidR="009B4D56" w:rsidRDefault="00D129A8" w:rsidP="00D56086">
      <w:pPr>
        <w:jc w:val="center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rokdarbu</w:t>
      </w:r>
      <w:r w:rsidR="0047188E" w:rsidRPr="007A6DF1">
        <w:rPr>
          <w:color w:val="385623" w:themeColor="accent6" w:themeShade="80"/>
          <w:sz w:val="48"/>
          <w:szCs w:val="48"/>
        </w:rPr>
        <w:t xml:space="preserve"> klubiņa</w:t>
      </w:r>
      <w:r w:rsidR="00A606FC">
        <w:rPr>
          <w:color w:val="385623" w:themeColor="accent6" w:themeShade="80"/>
          <w:sz w:val="48"/>
          <w:szCs w:val="48"/>
        </w:rPr>
        <w:t xml:space="preserve"> </w:t>
      </w:r>
      <w:r>
        <w:rPr>
          <w:color w:val="385623" w:themeColor="accent6" w:themeShade="80"/>
          <w:sz w:val="48"/>
          <w:szCs w:val="48"/>
        </w:rPr>
        <w:t>dalībnieces</w:t>
      </w:r>
      <w:r w:rsidR="00A606FC">
        <w:rPr>
          <w:color w:val="385623" w:themeColor="accent6" w:themeShade="80"/>
          <w:sz w:val="48"/>
          <w:szCs w:val="48"/>
        </w:rPr>
        <w:t xml:space="preserve"> </w:t>
      </w:r>
      <w:r>
        <w:rPr>
          <w:color w:val="385623" w:themeColor="accent6" w:themeShade="80"/>
          <w:sz w:val="48"/>
          <w:szCs w:val="48"/>
        </w:rPr>
        <w:t>prezentēs</w:t>
      </w:r>
    </w:p>
    <w:p w:rsidR="00111A01" w:rsidRPr="00D56086" w:rsidRDefault="00D56086" w:rsidP="00D56086">
      <w:pPr>
        <w:jc w:val="center"/>
        <w:rPr>
          <w:color w:val="385623" w:themeColor="accent6" w:themeShade="80"/>
          <w:sz w:val="48"/>
          <w:szCs w:val="48"/>
        </w:rPr>
      </w:pPr>
      <w:r w:rsidRPr="00D56086">
        <w:rPr>
          <w:color w:val="385623" w:themeColor="accent6" w:themeShade="80"/>
          <w:sz w:val="48"/>
          <w:szCs w:val="48"/>
        </w:rPr>
        <w:t>savu veikumu</w:t>
      </w:r>
    </w:p>
    <w:p w:rsidR="004E46D3" w:rsidRPr="007A1AAB" w:rsidRDefault="004E46D3" w:rsidP="00D56086">
      <w:pPr>
        <w:jc w:val="center"/>
        <w:rPr>
          <w:sz w:val="36"/>
          <w:szCs w:val="36"/>
        </w:rPr>
      </w:pPr>
    </w:p>
    <w:p w:rsidR="004E46D3" w:rsidRDefault="004E46D3" w:rsidP="009B4D56">
      <w:pPr>
        <w:ind w:left="709"/>
        <w:jc w:val="center"/>
      </w:pPr>
    </w:p>
    <w:tbl>
      <w:tblPr>
        <w:tblStyle w:val="TableGrid"/>
        <w:tblW w:w="11373" w:type="dxa"/>
        <w:tblInd w:w="-289" w:type="dxa"/>
        <w:tblLook w:val="04A0" w:firstRow="1" w:lastRow="0" w:firstColumn="1" w:lastColumn="0" w:noHBand="0" w:noVBand="1"/>
      </w:tblPr>
      <w:tblGrid>
        <w:gridCol w:w="4172"/>
        <w:gridCol w:w="3769"/>
        <w:gridCol w:w="3432"/>
      </w:tblGrid>
      <w:tr w:rsidR="004E46D3" w:rsidRPr="00D56086" w:rsidTr="00C17A0F">
        <w:trPr>
          <w:trHeight w:val="9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B08" w:rsidRDefault="009B4D56" w:rsidP="009B4D56">
            <w:pPr>
              <w:ind w:left="709"/>
              <w:jc w:val="right"/>
            </w:pPr>
            <w:r>
              <w:t xml:space="preserve">                                       </w:t>
            </w:r>
          </w:p>
          <w:p w:rsidR="007D3B08" w:rsidRDefault="001E7E6B" w:rsidP="001E7E6B">
            <w:pPr>
              <w:ind w:left="1314" w:firstLine="142"/>
              <w:jc w:val="right"/>
            </w:pPr>
            <w:r>
              <w:t xml:space="preserve">     </w:t>
            </w:r>
            <w:r w:rsidR="0047188E">
              <w:rPr>
                <w:rFonts w:ascii="PT Sans" w:hAnsi="PT Sans" w:cs="Arial"/>
                <w:noProof/>
                <w:color w:val="828282"/>
                <w:sz w:val="20"/>
                <w:szCs w:val="20"/>
                <w:lang w:eastAsia="lv-LV"/>
              </w:rPr>
              <w:drawing>
                <wp:inline distT="0" distB="0" distL="0" distR="0" wp14:anchorId="6C06753C" wp14:editId="4ECC5DF5">
                  <wp:extent cx="1420813" cy="1704975"/>
                  <wp:effectExtent l="0" t="0" r="8255" b="0"/>
                  <wp:docPr id="3" name="Attēls 3" descr="Tamboradatas / 9 izmēri">
                    <a:hlinkClick xmlns:a="http://schemas.openxmlformats.org/drawingml/2006/main" r:id="rId6" tooltip="&quot;Tamboradatas / 9 izmēr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mboradatas / 9 izmēri">
                            <a:hlinkClick r:id="rId6" tooltip="&quot;Tamboradatas / 9 izmēr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58" cy="170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B08" w:rsidRDefault="007D3B08" w:rsidP="009B4D56">
            <w:pPr>
              <w:ind w:left="709"/>
              <w:jc w:val="right"/>
            </w:pPr>
          </w:p>
          <w:p w:rsidR="007D3B08" w:rsidRDefault="007D3B08" w:rsidP="009B4D56">
            <w:pPr>
              <w:ind w:left="709"/>
              <w:jc w:val="right"/>
            </w:pPr>
          </w:p>
          <w:p w:rsidR="007D3B08" w:rsidRDefault="007D3B08" w:rsidP="009B4D56">
            <w:pPr>
              <w:ind w:left="709"/>
              <w:jc w:val="right"/>
            </w:pPr>
          </w:p>
          <w:p w:rsidR="007D3B08" w:rsidRDefault="007D3B08" w:rsidP="009B4D56">
            <w:pPr>
              <w:ind w:left="709"/>
              <w:jc w:val="right"/>
            </w:pPr>
          </w:p>
          <w:p w:rsidR="007D3B08" w:rsidRDefault="007D3B08" w:rsidP="009B4D56">
            <w:pPr>
              <w:ind w:left="709"/>
              <w:jc w:val="right"/>
            </w:pPr>
          </w:p>
          <w:p w:rsidR="007D3B08" w:rsidRDefault="007D3B08" w:rsidP="009B4D56">
            <w:pPr>
              <w:ind w:left="709"/>
              <w:jc w:val="right"/>
            </w:pPr>
          </w:p>
          <w:p w:rsidR="007D3B08" w:rsidRDefault="007D3B08" w:rsidP="009B4D56">
            <w:pPr>
              <w:ind w:left="709"/>
              <w:jc w:val="right"/>
            </w:pPr>
          </w:p>
          <w:p w:rsidR="007D3B08" w:rsidRDefault="007D3B08" w:rsidP="009B4D56">
            <w:pPr>
              <w:ind w:left="709"/>
              <w:jc w:val="right"/>
            </w:pPr>
          </w:p>
          <w:p w:rsidR="007D3B08" w:rsidRDefault="007D3B08" w:rsidP="009B4D56">
            <w:pPr>
              <w:ind w:left="709"/>
              <w:jc w:val="right"/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7D3B08" w:rsidRPr="00E2507B" w:rsidRDefault="0047188E" w:rsidP="009B4D56">
            <w:pPr>
              <w:ind w:left="709"/>
              <w:jc w:val="right"/>
              <w:rPr>
                <w:b/>
              </w:rPr>
            </w:pPr>
            <w:r w:rsidRPr="00E2507B">
              <w:rPr>
                <w:rFonts w:ascii="Arial" w:hAnsi="Arial" w:cs="Arial"/>
                <w:b/>
                <w:noProof/>
                <w:color w:val="0000FF"/>
                <w:sz w:val="27"/>
                <w:szCs w:val="27"/>
                <w:lang w:eastAsia="lv-LV"/>
              </w:rPr>
              <w:drawing>
                <wp:inline distT="0" distB="0" distL="0" distR="0" wp14:anchorId="113D4DDC" wp14:editId="77E099D4">
                  <wp:extent cx="1580808" cy="2257957"/>
                  <wp:effectExtent l="0" t="0" r="635" b="9525"/>
                  <wp:docPr id="5" name="Attēls 5" descr="Attēlu rezultāti vaicājumam “izšūšana ar lentītēm”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tēlu rezultāti vaicājumam “izšūšana ar lentītēm”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852" cy="227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4D56" w:rsidRPr="00E2507B">
              <w:rPr>
                <w:b/>
              </w:rPr>
              <w:t xml:space="preserve">                         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7D3B08" w:rsidRPr="00E2507B" w:rsidRDefault="009B4D56" w:rsidP="009B4D56">
            <w:pPr>
              <w:ind w:left="709"/>
              <w:jc w:val="right"/>
              <w:rPr>
                <w:b/>
                <w:color w:val="385623" w:themeColor="accent6" w:themeShade="80"/>
                <w:sz w:val="44"/>
                <w:szCs w:val="44"/>
              </w:rPr>
            </w:pPr>
            <w:r w:rsidRPr="00E2507B">
              <w:rPr>
                <w:b/>
                <w:color w:val="385623" w:themeColor="accent6" w:themeShade="80"/>
                <w:sz w:val="44"/>
                <w:szCs w:val="44"/>
              </w:rPr>
              <w:t xml:space="preserve">    </w:t>
            </w:r>
            <w:r w:rsidR="0047188E" w:rsidRPr="00E2507B">
              <w:rPr>
                <w:rFonts w:ascii="Arial" w:hAnsi="Arial" w:cs="Arial"/>
                <w:b/>
                <w:noProof/>
                <w:color w:val="385623" w:themeColor="accent6" w:themeShade="80"/>
                <w:sz w:val="44"/>
                <w:szCs w:val="44"/>
                <w:lang w:eastAsia="lv-LV"/>
              </w:rPr>
              <w:drawing>
                <wp:inline distT="0" distB="0" distL="0" distR="0" wp14:anchorId="7E7A60F5" wp14:editId="37E69C74">
                  <wp:extent cx="1005840" cy="1514103"/>
                  <wp:effectExtent l="0" t="0" r="3810" b="0"/>
                  <wp:docPr id="4" name="Attēls 4" descr="Attēlu rezultāti vaicājumam “izšūšana ar lentītēm”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tēlu rezultāti vaicājumam “izšūšana ar lentītēm”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7040" cy="15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6D3" w:rsidRPr="00E2507B" w:rsidRDefault="004E46D3" w:rsidP="009B4D56">
            <w:pPr>
              <w:ind w:left="709"/>
              <w:jc w:val="right"/>
              <w:rPr>
                <w:b/>
                <w:color w:val="385623" w:themeColor="accent6" w:themeShade="80"/>
                <w:sz w:val="44"/>
                <w:szCs w:val="44"/>
              </w:rPr>
            </w:pPr>
          </w:p>
          <w:p w:rsidR="004E46D3" w:rsidRPr="00E2507B" w:rsidRDefault="004E46D3" w:rsidP="009B4D56">
            <w:pPr>
              <w:ind w:left="709"/>
              <w:jc w:val="right"/>
              <w:rPr>
                <w:b/>
                <w:color w:val="385623" w:themeColor="accent6" w:themeShade="80"/>
                <w:sz w:val="44"/>
                <w:szCs w:val="44"/>
              </w:rPr>
            </w:pPr>
          </w:p>
          <w:p w:rsidR="00D56086" w:rsidRDefault="00D56086" w:rsidP="00425C1A">
            <w:pPr>
              <w:rPr>
                <w:b/>
                <w:color w:val="385623" w:themeColor="accent6" w:themeShade="80"/>
                <w:sz w:val="44"/>
                <w:szCs w:val="44"/>
              </w:rPr>
            </w:pPr>
            <w:r w:rsidRPr="00E2507B">
              <w:rPr>
                <w:b/>
                <w:color w:val="385623" w:themeColor="accent6" w:themeShade="80"/>
                <w:sz w:val="44"/>
                <w:szCs w:val="44"/>
              </w:rPr>
              <w:t>Izrādīsim cieņu ro</w:t>
            </w:r>
            <w:r w:rsidR="00425C1A">
              <w:rPr>
                <w:b/>
                <w:color w:val="385623" w:themeColor="accent6" w:themeShade="80"/>
                <w:sz w:val="44"/>
                <w:szCs w:val="44"/>
              </w:rPr>
              <w:t>kdarbniecēm, apmeklējot pasākumu</w:t>
            </w:r>
          </w:p>
          <w:p w:rsidR="00D56086" w:rsidRPr="00E2507B" w:rsidRDefault="00D56086" w:rsidP="00D56086">
            <w:pPr>
              <w:rPr>
                <w:b/>
                <w:color w:val="385623" w:themeColor="accent6" w:themeShade="80"/>
                <w:sz w:val="44"/>
                <w:szCs w:val="44"/>
              </w:rPr>
            </w:pPr>
          </w:p>
        </w:tc>
      </w:tr>
      <w:tr w:rsidR="004E46D3" w:rsidTr="00C17A0F">
        <w:trPr>
          <w:trHeight w:val="207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7D3B08" w:rsidRDefault="007D3B08"/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7D3B08" w:rsidRDefault="007D3B08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7D3B08" w:rsidRDefault="007D3B08"/>
        </w:tc>
      </w:tr>
    </w:tbl>
    <w:p w:rsidR="00CB2606" w:rsidRDefault="00CB2606" w:rsidP="00C17A0F"/>
    <w:sectPr w:rsidR="00CB2606" w:rsidSect="00C17A0F">
      <w:pgSz w:w="11906" w:h="16838"/>
      <w:pgMar w:top="851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08"/>
    <w:rsid w:val="00004EFD"/>
    <w:rsid w:val="00031618"/>
    <w:rsid w:val="00111A01"/>
    <w:rsid w:val="001E7E6B"/>
    <w:rsid w:val="00335578"/>
    <w:rsid w:val="00360C22"/>
    <w:rsid w:val="003B29A0"/>
    <w:rsid w:val="00425215"/>
    <w:rsid w:val="00425C1A"/>
    <w:rsid w:val="0047188E"/>
    <w:rsid w:val="004E46D3"/>
    <w:rsid w:val="00581A52"/>
    <w:rsid w:val="006D6072"/>
    <w:rsid w:val="006E1D57"/>
    <w:rsid w:val="007A1AAB"/>
    <w:rsid w:val="007A6DF1"/>
    <w:rsid w:val="007D3B08"/>
    <w:rsid w:val="00804EC9"/>
    <w:rsid w:val="009B4D56"/>
    <w:rsid w:val="00A606FC"/>
    <w:rsid w:val="00AE76A0"/>
    <w:rsid w:val="00B16E7A"/>
    <w:rsid w:val="00B61DB8"/>
    <w:rsid w:val="00BE554C"/>
    <w:rsid w:val="00C17A0F"/>
    <w:rsid w:val="00CB2606"/>
    <w:rsid w:val="00CC7C4E"/>
    <w:rsid w:val="00CE57AA"/>
    <w:rsid w:val="00D129A8"/>
    <w:rsid w:val="00D152DF"/>
    <w:rsid w:val="00D56086"/>
    <w:rsid w:val="00E101DA"/>
    <w:rsid w:val="00E2507B"/>
    <w:rsid w:val="00EF4328"/>
    <w:rsid w:val="00F41E0A"/>
    <w:rsid w:val="00FC6E2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lv/url?sa=i&amp;rct=j&amp;q=&amp;esrc=s&amp;source=images&amp;cd=&amp;cad=rja&amp;uact=8&amp;ved=0ahUKEwj9iozU3_bSAhXC3SwKHRf-Cq0QjRwIBw&amp;url=http://rodas.lv/moderna-klasiska-izsusana&amp;psig=AFQjCNEwoNvSIDlj09vGzZetgav6XrB9ew&amp;ust=149070581427631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bakhan.lv/rokdarbi/adisana-un-tamboresana/heegelnoelad-9-suurust.htm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lv/url?sa=i&amp;rct=j&amp;q=&amp;esrc=s&amp;source=images&amp;cd=&amp;cad=rja&amp;uact=8&amp;ved=0ahUKEwjWr_GF3vbSAhVCWywKHeGeC4AQjRwIBw&amp;url=http://rodas.lv/lentisu-izsuvumi&amp;psig=AFQjCNEwoNvSIDlj09vGzZetgav6XrB9ew&amp;ust=14907058142763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A591-F993-4F0B-96D3-C125EF0F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Krāslavas centrālā bibliotēka</dc:creator>
  <cp:keywords/>
  <dc:description/>
  <cp:lastModifiedBy>2</cp:lastModifiedBy>
  <cp:revision>27</cp:revision>
  <dcterms:created xsi:type="dcterms:W3CDTF">2017-03-27T11:59:00Z</dcterms:created>
  <dcterms:modified xsi:type="dcterms:W3CDTF">2017-03-31T04:57:00Z</dcterms:modified>
</cp:coreProperties>
</file>